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eastAsia="Times New Roman"/>
          <w:szCs w:val="28"/>
          <w:lang w:eastAsia="ru-RU"/>
        </w:rPr>
      </w:pPr>
      <w:r w:rsidRPr="005F1EE4">
        <w:rPr>
          <w:rFonts w:eastAsia="Times New Roman"/>
          <w:noProof/>
          <w:szCs w:val="28"/>
          <w:lang w:eastAsia="ru-RU"/>
        </w:rPr>
        <w:drawing>
          <wp:inline distT="0" distB="0" distL="0" distR="0" wp14:anchorId="6A820639" wp14:editId="1935B95D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spacing w:line="400" w:lineRule="exact"/>
        <w:ind w:hanging="426"/>
        <w:jc w:val="center"/>
        <w:outlineLvl w:val="0"/>
        <w:rPr>
          <w:rFonts w:eastAsia="Times New Roman"/>
          <w:szCs w:val="20"/>
          <w:lang w:eastAsia="ru-RU"/>
        </w:rPr>
      </w:pPr>
      <w:r w:rsidRPr="005F1EE4">
        <w:rPr>
          <w:rFonts w:eastAsia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8504B" w:rsidRPr="005F1EE4" w:rsidRDefault="0028504B" w:rsidP="0028504B">
      <w:pPr>
        <w:widowControl w:val="0"/>
        <w:autoSpaceDE w:val="0"/>
        <w:autoSpaceDN w:val="0"/>
        <w:adjustRightInd w:val="0"/>
        <w:spacing w:line="240" w:lineRule="auto"/>
        <w:ind w:hanging="284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«ДОНСКОЙ ГОСУДАРСТВЕННЫЙ ТЕХНИЧЕСКИЙ УНИВЕРСИТЕТ»</w:t>
      </w:r>
    </w:p>
    <w:p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(ДГТУ)</w:t>
      </w:r>
    </w:p>
    <w:p w:rsidR="0028504B" w:rsidRPr="005F1EE4" w:rsidRDefault="0028504B" w:rsidP="0028504B">
      <w:pPr>
        <w:spacing w:line="240" w:lineRule="auto"/>
        <w:jc w:val="center"/>
        <w:rPr>
          <w:rFonts w:eastAsia="Times New Roman"/>
          <w:caps/>
          <w:szCs w:val="28"/>
          <w:lang w:eastAsia="ru-RU"/>
        </w:rPr>
      </w:pPr>
    </w:p>
    <w:p w:rsidR="006B23AF" w:rsidRPr="00F3566A" w:rsidRDefault="006B23AF" w:rsidP="00F3566A">
      <w:pPr>
        <w:ind w:firstLine="0"/>
        <w:contextualSpacing/>
        <w:jc w:val="center"/>
        <w:rPr>
          <w:sz w:val="27"/>
          <w:szCs w:val="27"/>
        </w:rPr>
      </w:pPr>
    </w:p>
    <w:p w:rsidR="006B23AF" w:rsidRPr="00F3566A" w:rsidRDefault="006B23AF" w:rsidP="00F3566A">
      <w:pPr>
        <w:ind w:firstLine="0"/>
        <w:contextualSpacing/>
        <w:rPr>
          <w:b/>
          <w:sz w:val="27"/>
          <w:szCs w:val="27"/>
        </w:rPr>
      </w:pPr>
    </w:p>
    <w:p w:rsidR="0008476F" w:rsidRPr="00F3566A" w:rsidRDefault="00FC1BFF" w:rsidP="00F3566A">
      <w:pPr>
        <w:ind w:firstLine="0"/>
        <w:contextualSpacing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ИНСТИТУТ КРЕАТИВНЫХ ИНДУСТРИЙ </w:t>
      </w:r>
    </w:p>
    <w:p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4"/>
          <w:lang w:eastAsia="ru-RU"/>
        </w:rPr>
      </w:pPr>
    </w:p>
    <w:p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4"/>
          <w:lang w:eastAsia="ru-RU"/>
        </w:rPr>
      </w:pPr>
    </w:p>
    <w:p w:rsidR="0008476F" w:rsidRPr="00F3566A" w:rsidRDefault="0008476F" w:rsidP="008463FA">
      <w:pPr>
        <w:keepNext/>
        <w:ind w:firstLine="0"/>
        <w:contextualSpacing/>
        <w:outlineLvl w:val="2"/>
        <w:rPr>
          <w:rFonts w:eastAsia="Times New Roman"/>
          <w:b/>
          <w:bCs/>
          <w:sz w:val="40"/>
          <w:szCs w:val="40"/>
          <w:lang w:eastAsia="ru-RU"/>
        </w:rPr>
      </w:pPr>
    </w:p>
    <w:p w:rsidR="0008476F" w:rsidRPr="00727DF4" w:rsidRDefault="00727DF4" w:rsidP="00F3566A">
      <w:pPr>
        <w:widowControl w:val="0"/>
        <w:ind w:firstLine="0"/>
        <w:contextualSpacing/>
        <w:jc w:val="center"/>
        <w:rPr>
          <w:b/>
          <w:bCs/>
          <w:color w:val="000000" w:themeColor="text1"/>
          <w:szCs w:val="28"/>
          <w:lang w:eastAsia="ru-RU" w:bidi="ru-RU"/>
        </w:rPr>
      </w:pPr>
      <w:r w:rsidRPr="00727DF4"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М</w:t>
      </w:r>
      <w:r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етодические указания</w:t>
      </w:r>
    </w:p>
    <w:p w:rsidR="00D0764A" w:rsidRDefault="006B23AF" w:rsidP="006B6E0B">
      <w:pPr>
        <w:ind w:firstLine="0"/>
        <w:contextualSpacing/>
        <w:jc w:val="center"/>
        <w:rPr>
          <w:szCs w:val="28"/>
        </w:rPr>
      </w:pPr>
      <w:r w:rsidRPr="00F3566A">
        <w:rPr>
          <w:szCs w:val="28"/>
        </w:rPr>
        <w:t xml:space="preserve">по </w:t>
      </w:r>
      <w:r w:rsidR="000660E6" w:rsidRPr="00F3566A">
        <w:rPr>
          <w:szCs w:val="28"/>
        </w:rPr>
        <w:t>освоению</w:t>
      </w:r>
      <w:r w:rsidRPr="00F3566A">
        <w:rPr>
          <w:szCs w:val="28"/>
        </w:rPr>
        <w:t xml:space="preserve"> дисциплины </w:t>
      </w:r>
      <w:r w:rsidRPr="00F3566A">
        <w:rPr>
          <w:szCs w:val="28"/>
        </w:rPr>
        <w:br/>
      </w:r>
      <w:r w:rsidR="00D0764A" w:rsidRPr="00F3566A">
        <w:rPr>
          <w:szCs w:val="28"/>
        </w:rPr>
        <w:t>«</w:t>
      </w:r>
      <w:r w:rsidR="009C6D64" w:rsidRPr="009C6D64">
        <w:rPr>
          <w:szCs w:val="28"/>
        </w:rPr>
        <w:t xml:space="preserve">Танец и </w:t>
      </w:r>
      <w:proofErr w:type="spellStart"/>
      <w:r w:rsidR="009C6D64" w:rsidRPr="009C6D64">
        <w:rPr>
          <w:szCs w:val="28"/>
        </w:rPr>
        <w:t>сцендвижение</w:t>
      </w:r>
      <w:proofErr w:type="spellEnd"/>
      <w:r w:rsidR="00D0764A" w:rsidRPr="00F3566A">
        <w:rPr>
          <w:szCs w:val="28"/>
        </w:rPr>
        <w:t>»</w:t>
      </w:r>
    </w:p>
    <w:p w:rsidR="00D0764A" w:rsidRPr="00F3566A" w:rsidRDefault="009C6D64" w:rsidP="00F3566A">
      <w:pPr>
        <w:ind w:firstLine="0"/>
        <w:contextualSpacing/>
        <w:jc w:val="center"/>
        <w:rPr>
          <w:szCs w:val="28"/>
        </w:rPr>
      </w:pPr>
      <w:r w:rsidRPr="009C6D64">
        <w:rPr>
          <w:szCs w:val="28"/>
        </w:rPr>
        <w:t>5</w:t>
      </w:r>
      <w:r w:rsidR="00BB0870">
        <w:rPr>
          <w:szCs w:val="28"/>
        </w:rPr>
        <w:t>1</w:t>
      </w:r>
      <w:r w:rsidRPr="009C6D64">
        <w:rPr>
          <w:szCs w:val="28"/>
        </w:rPr>
        <w:t>.03.0</w:t>
      </w:r>
      <w:r w:rsidR="00BB0870">
        <w:rPr>
          <w:szCs w:val="28"/>
        </w:rPr>
        <w:t>3</w:t>
      </w:r>
      <w:r w:rsidRPr="009C6D64">
        <w:rPr>
          <w:szCs w:val="28"/>
        </w:rPr>
        <w:t xml:space="preserve"> </w:t>
      </w:r>
      <w:r w:rsidR="00BB0870" w:rsidRPr="00BB0870">
        <w:rPr>
          <w:szCs w:val="28"/>
        </w:rPr>
        <w:t>Социально-культурная деятельность</w:t>
      </w:r>
    </w:p>
    <w:p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:rsidR="00FE1487" w:rsidRDefault="00FE1487" w:rsidP="003665ED">
      <w:pPr>
        <w:ind w:firstLine="0"/>
        <w:contextualSpacing/>
        <w:rPr>
          <w:szCs w:val="28"/>
        </w:rPr>
      </w:pPr>
    </w:p>
    <w:p w:rsidR="009C6D64" w:rsidRDefault="009C6D64" w:rsidP="003665ED">
      <w:pPr>
        <w:ind w:firstLine="0"/>
        <w:contextualSpacing/>
        <w:rPr>
          <w:szCs w:val="28"/>
        </w:rPr>
      </w:pPr>
    </w:p>
    <w:p w:rsidR="003665ED" w:rsidRDefault="003665ED" w:rsidP="003665ED">
      <w:pPr>
        <w:ind w:firstLine="0"/>
        <w:contextualSpacing/>
        <w:rPr>
          <w:szCs w:val="28"/>
        </w:rPr>
      </w:pPr>
    </w:p>
    <w:p w:rsidR="00FE1487" w:rsidRDefault="00FE1487" w:rsidP="00F3566A">
      <w:pPr>
        <w:ind w:firstLine="0"/>
        <w:contextualSpacing/>
        <w:jc w:val="center"/>
        <w:rPr>
          <w:szCs w:val="28"/>
        </w:rPr>
      </w:pPr>
    </w:p>
    <w:p w:rsidR="00FC1BFF" w:rsidRDefault="00FC1BFF" w:rsidP="00F3566A">
      <w:pPr>
        <w:ind w:firstLine="0"/>
        <w:contextualSpacing/>
        <w:jc w:val="center"/>
        <w:rPr>
          <w:szCs w:val="28"/>
        </w:rPr>
      </w:pPr>
    </w:p>
    <w:p w:rsidR="00FC1BFF" w:rsidRDefault="00FC1BFF" w:rsidP="00F3566A">
      <w:pPr>
        <w:ind w:firstLine="0"/>
        <w:contextualSpacing/>
        <w:jc w:val="center"/>
        <w:rPr>
          <w:szCs w:val="28"/>
        </w:rPr>
      </w:pPr>
    </w:p>
    <w:p w:rsidR="00FE1487" w:rsidRPr="00F3566A" w:rsidRDefault="00FE1487" w:rsidP="00F3566A">
      <w:pPr>
        <w:ind w:firstLine="0"/>
        <w:contextualSpacing/>
        <w:jc w:val="center"/>
        <w:rPr>
          <w:szCs w:val="28"/>
        </w:rPr>
      </w:pPr>
    </w:p>
    <w:p w:rsidR="00D0764A" w:rsidRPr="00F3566A" w:rsidRDefault="000660E6" w:rsidP="008463FA">
      <w:pPr>
        <w:ind w:firstLine="0"/>
        <w:contextualSpacing/>
        <w:jc w:val="center"/>
        <w:rPr>
          <w:szCs w:val="28"/>
        </w:rPr>
      </w:pPr>
      <w:r w:rsidRPr="00F3566A">
        <w:rPr>
          <w:szCs w:val="28"/>
        </w:rPr>
        <w:t xml:space="preserve">Ростов-на-Дону </w:t>
      </w:r>
      <w:r w:rsidRPr="00F3566A">
        <w:rPr>
          <w:szCs w:val="28"/>
        </w:rPr>
        <w:br/>
        <w:t>202</w:t>
      </w:r>
      <w:r w:rsidR="00D910DC" w:rsidRPr="00F3566A">
        <w:rPr>
          <w:szCs w:val="28"/>
        </w:rPr>
        <w:t>5</w:t>
      </w:r>
    </w:p>
    <w:p w:rsidR="000660E6" w:rsidRPr="00F3566A" w:rsidRDefault="00D0764A" w:rsidP="00BB0870">
      <w:pPr>
        <w:tabs>
          <w:tab w:val="left" w:pos="6073"/>
        </w:tabs>
        <w:ind w:firstLine="0"/>
        <w:contextualSpacing/>
        <w:jc w:val="both"/>
        <w:rPr>
          <w:szCs w:val="28"/>
        </w:rPr>
      </w:pPr>
      <w:r w:rsidRPr="00F3566A">
        <w:rPr>
          <w:szCs w:val="28"/>
        </w:rPr>
        <w:br w:type="page"/>
      </w:r>
      <w:r w:rsidR="000660E6" w:rsidRPr="00F3566A">
        <w:rPr>
          <w:szCs w:val="28"/>
        </w:rPr>
        <w:lastRenderedPageBreak/>
        <w:t xml:space="preserve">УДК </w:t>
      </w:r>
      <w:r w:rsidR="00F257FA" w:rsidRPr="00F3566A">
        <w:rPr>
          <w:szCs w:val="28"/>
        </w:rPr>
        <w:t>340.12</w:t>
      </w:r>
      <w:r w:rsidR="00BB0870">
        <w:rPr>
          <w:szCs w:val="28"/>
        </w:rPr>
        <w:tab/>
      </w:r>
    </w:p>
    <w:p w:rsidR="000660E6" w:rsidRPr="006B6E0B" w:rsidRDefault="000660E6" w:rsidP="006B6E0B">
      <w:pPr>
        <w:ind w:left="1560" w:hanging="1560"/>
        <w:contextualSpacing/>
        <w:jc w:val="both"/>
        <w:rPr>
          <w:szCs w:val="28"/>
        </w:rPr>
      </w:pPr>
      <w:r w:rsidRPr="00F3566A">
        <w:rPr>
          <w:szCs w:val="28"/>
        </w:rPr>
        <w:t xml:space="preserve">Составитель: </w:t>
      </w:r>
      <w:r w:rsidR="003665ED">
        <w:rPr>
          <w:szCs w:val="28"/>
        </w:rPr>
        <w:t xml:space="preserve">преподаватель </w:t>
      </w:r>
      <w:proofErr w:type="spellStart"/>
      <w:r w:rsidR="003665ED">
        <w:rPr>
          <w:szCs w:val="28"/>
        </w:rPr>
        <w:t>Богдасарова</w:t>
      </w:r>
      <w:proofErr w:type="spellEnd"/>
      <w:r w:rsidR="003665ED">
        <w:rPr>
          <w:szCs w:val="28"/>
        </w:rPr>
        <w:t xml:space="preserve"> Е.А.</w:t>
      </w:r>
    </w:p>
    <w:p w:rsidR="000660E6" w:rsidRPr="00F3566A" w:rsidRDefault="000660E6" w:rsidP="00F3566A">
      <w:pPr>
        <w:contextualSpacing/>
        <w:jc w:val="center"/>
        <w:rPr>
          <w:spacing w:val="20"/>
        </w:rPr>
      </w:pPr>
    </w:p>
    <w:p w:rsidR="000660E6" w:rsidRPr="00F3566A" w:rsidRDefault="000660E6" w:rsidP="00F3566A">
      <w:pPr>
        <w:autoSpaceDE w:val="0"/>
        <w:autoSpaceDN w:val="0"/>
        <w:adjustRightInd w:val="0"/>
        <w:contextualSpacing/>
        <w:jc w:val="both"/>
      </w:pPr>
      <w:r w:rsidRPr="00F3566A">
        <w:t>Методические указания по освоению дисциплины «</w:t>
      </w:r>
      <w:r w:rsidR="004305C4" w:rsidRPr="004305C4">
        <w:t xml:space="preserve">Танец и </w:t>
      </w:r>
      <w:proofErr w:type="spellStart"/>
      <w:r w:rsidR="004305C4" w:rsidRPr="004305C4">
        <w:t>сцендвижение</w:t>
      </w:r>
      <w:proofErr w:type="spellEnd"/>
      <w:r w:rsidRPr="00F3566A">
        <w:t xml:space="preserve">». </w:t>
      </w:r>
      <w:r w:rsidR="001451C6">
        <w:t xml:space="preserve">ДГТУ, г. </w:t>
      </w:r>
      <w:r w:rsidR="001451C6">
        <w:rPr>
          <w:lang w:bidi="ru-RU"/>
        </w:rPr>
        <w:t>Ростов-на-Дону, 2025 г.</w:t>
      </w:r>
    </w:p>
    <w:p w:rsidR="000660E6" w:rsidRPr="00F3566A" w:rsidRDefault="000660E6" w:rsidP="00F3566A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В методических указаниях </w:t>
      </w:r>
      <w:r w:rsidR="004E5DA2" w:rsidRPr="00F3566A">
        <w:rPr>
          <w:szCs w:val="28"/>
        </w:rPr>
        <w:t>содержится</w:t>
      </w:r>
      <w:r w:rsidRPr="00F3566A">
        <w:rPr>
          <w:szCs w:val="28"/>
        </w:rPr>
        <w:t xml:space="preserve"> описани</w:t>
      </w:r>
      <w:r w:rsidR="004E5DA2" w:rsidRPr="00F3566A">
        <w:rPr>
          <w:szCs w:val="28"/>
        </w:rPr>
        <w:t>е</w:t>
      </w:r>
      <w:r w:rsidR="006B6E0B">
        <w:rPr>
          <w:szCs w:val="28"/>
        </w:rPr>
        <w:t xml:space="preserve"> деятельности обучающегося</w:t>
      </w:r>
      <w:r w:rsidRPr="00F3566A">
        <w:rPr>
          <w:szCs w:val="28"/>
        </w:rPr>
        <w:t xml:space="preserve"> в ходе </w:t>
      </w:r>
      <w:r w:rsidR="006B6E0B">
        <w:rPr>
          <w:szCs w:val="28"/>
        </w:rPr>
        <w:t>освоения дисциплины</w:t>
      </w:r>
      <w:r w:rsidRPr="00F3566A">
        <w:rPr>
          <w:szCs w:val="28"/>
        </w:rPr>
        <w:t>, в том числе</w:t>
      </w:r>
      <w:r w:rsidR="0046602B">
        <w:rPr>
          <w:szCs w:val="28"/>
        </w:rPr>
        <w:t>,</w:t>
      </w:r>
      <w:r w:rsidRPr="00F3566A">
        <w:rPr>
          <w:szCs w:val="28"/>
        </w:rPr>
        <w:t xml:space="preserve"> </w:t>
      </w:r>
      <w:r w:rsidR="006B6E0B">
        <w:rPr>
          <w:szCs w:val="28"/>
        </w:rPr>
        <w:t xml:space="preserve">проведения различных видов учебных занятий, </w:t>
      </w:r>
      <w:r w:rsidRPr="00F3566A">
        <w:rPr>
          <w:szCs w:val="28"/>
        </w:rPr>
        <w:t>выполнения самостоятельной работы, а также используемым в уче</w:t>
      </w:r>
      <w:r w:rsidR="00F257FA" w:rsidRPr="00F3566A">
        <w:rPr>
          <w:szCs w:val="28"/>
        </w:rPr>
        <w:t>б</w:t>
      </w:r>
      <w:r w:rsidRPr="00F3566A">
        <w:rPr>
          <w:szCs w:val="28"/>
        </w:rPr>
        <w:t>ном процессе техническим средствам, информационно-коммуникационным и образовательным технологиям.</w:t>
      </w:r>
    </w:p>
    <w:p w:rsidR="000660E6" w:rsidRPr="005B0C23" w:rsidRDefault="000660E6" w:rsidP="00E005E6">
      <w:pPr>
        <w:contextualSpacing/>
        <w:jc w:val="both"/>
        <w:rPr>
          <w:b/>
          <w:szCs w:val="28"/>
        </w:rPr>
      </w:pPr>
      <w:r w:rsidRPr="00F3566A">
        <w:t xml:space="preserve">Предназначено для обучающихся </w:t>
      </w:r>
      <w:r w:rsidR="00BB0870">
        <w:t>заочной формы</w:t>
      </w:r>
      <w:r w:rsidR="00E005E6">
        <w:t xml:space="preserve"> обучения по </w:t>
      </w:r>
      <w:r w:rsidRPr="00F3566A">
        <w:t>н</w:t>
      </w:r>
      <w:r w:rsidR="006E3A0B" w:rsidRPr="00F3566A">
        <w:t>аправлению подготовки</w:t>
      </w:r>
      <w:r w:rsidR="005B0C23">
        <w:t xml:space="preserve"> </w:t>
      </w:r>
      <w:r w:rsidR="004305C4" w:rsidRPr="004305C4">
        <w:t>5</w:t>
      </w:r>
      <w:r w:rsidR="00BB0870">
        <w:t>1</w:t>
      </w:r>
      <w:r w:rsidR="004305C4" w:rsidRPr="004305C4">
        <w:t>.03.0</w:t>
      </w:r>
      <w:r w:rsidR="00BB0870">
        <w:t>3</w:t>
      </w:r>
      <w:r w:rsidR="004305C4" w:rsidRPr="004305C4">
        <w:t xml:space="preserve"> </w:t>
      </w:r>
      <w:r w:rsidR="00BB0870" w:rsidRPr="00BB0870">
        <w:t>Социально-культурная деятельность</w:t>
      </w:r>
      <w:r w:rsidR="004305C4">
        <w:t>.</w:t>
      </w:r>
    </w:p>
    <w:p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  <w:r w:rsidRPr="00F3566A">
        <w:t xml:space="preserve">УДК </w:t>
      </w:r>
      <w:r w:rsidR="00F257FA" w:rsidRPr="00F3566A">
        <w:t>340.12</w:t>
      </w:r>
    </w:p>
    <w:p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</w:p>
    <w:p w:rsidR="000660E6" w:rsidRDefault="000660E6" w:rsidP="00F3566A">
      <w:pPr>
        <w:autoSpaceDE w:val="0"/>
        <w:autoSpaceDN w:val="0"/>
        <w:adjustRightInd w:val="0"/>
        <w:contextualSpacing/>
        <w:jc w:val="both"/>
        <w:rPr>
          <w:spacing w:val="20"/>
        </w:rPr>
      </w:pPr>
    </w:p>
    <w:p w:rsidR="00FC1BFF" w:rsidRDefault="00FC1BFF" w:rsidP="00F3566A">
      <w:pPr>
        <w:autoSpaceDE w:val="0"/>
        <w:autoSpaceDN w:val="0"/>
        <w:adjustRightInd w:val="0"/>
        <w:contextualSpacing/>
        <w:jc w:val="both"/>
        <w:rPr>
          <w:spacing w:val="20"/>
        </w:rPr>
      </w:pPr>
    </w:p>
    <w:p w:rsidR="00FC1BFF" w:rsidRPr="00F3566A" w:rsidRDefault="00FC1BFF" w:rsidP="00F3566A">
      <w:pPr>
        <w:autoSpaceDE w:val="0"/>
        <w:autoSpaceDN w:val="0"/>
        <w:adjustRightInd w:val="0"/>
        <w:contextualSpacing/>
        <w:jc w:val="both"/>
        <w:rPr>
          <w:spacing w:val="20"/>
        </w:rPr>
      </w:pP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Печатается по решению редакционно-издательского совета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Донского государственного технического университета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:rsidR="00F257FA" w:rsidRPr="00F3566A" w:rsidRDefault="00F257FA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Ответственный за выпуск: </w:t>
      </w:r>
    </w:p>
    <w:p w:rsidR="00C0773C" w:rsidRDefault="00BB0870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>
        <w:rPr>
          <w:rFonts w:eastAsia="Microsoft Sans Serif"/>
          <w:color w:val="000000"/>
          <w:szCs w:val="28"/>
          <w:lang w:eastAsia="ru-RU" w:bidi="ru-RU"/>
        </w:rPr>
        <w:t>Зам. Директора ИКИ Гринева М.И.</w:t>
      </w:r>
    </w:p>
    <w:p w:rsidR="00C0773C" w:rsidRDefault="00C0773C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В печать ___.202</w:t>
      </w:r>
      <w:r w:rsidR="00D910DC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 г.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Формат 60×84/16. Объем __ </w:t>
      </w:r>
      <w:proofErr w:type="spellStart"/>
      <w:r w:rsidRPr="00F3566A">
        <w:rPr>
          <w:rFonts w:eastAsia="Microsoft Sans Serif"/>
          <w:color w:val="000000"/>
          <w:szCs w:val="28"/>
          <w:lang w:eastAsia="ru-RU" w:bidi="ru-RU"/>
        </w:rPr>
        <w:t>усл</w:t>
      </w:r>
      <w:proofErr w:type="spellEnd"/>
      <w:r w:rsidRPr="00F3566A">
        <w:rPr>
          <w:rFonts w:eastAsia="Microsoft Sans Serif"/>
          <w:color w:val="000000"/>
          <w:szCs w:val="28"/>
          <w:lang w:eastAsia="ru-RU" w:bidi="ru-RU"/>
        </w:rPr>
        <w:t>. п. л.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Тираж 50 экз. Заказ № ___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Издательский центр ДГТУ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Адрес университета и полиграфического предприятия: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344003, г. Ростов-на-Дону, пл. Гагарина, 1</w:t>
      </w:r>
    </w:p>
    <w:p w:rsidR="00E75E94" w:rsidRPr="00F3566A" w:rsidRDefault="00E75E94" w:rsidP="001451C6">
      <w:pPr>
        <w:widowControl w:val="0"/>
        <w:spacing w:line="240" w:lineRule="auto"/>
        <w:ind w:firstLine="0"/>
        <w:contextualSpacing/>
        <w:jc w:val="both"/>
        <w:rPr>
          <w:rFonts w:eastAsia="Microsoft Sans Serif"/>
          <w:color w:val="000000"/>
          <w:szCs w:val="28"/>
          <w:lang w:eastAsia="ru-RU" w:bidi="ru-RU"/>
        </w:rPr>
      </w:pPr>
    </w:p>
    <w:p w:rsidR="00E75E94" w:rsidRPr="00F3566A" w:rsidRDefault="00E75E94" w:rsidP="001451C6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© Донской государственный</w:t>
      </w:r>
    </w:p>
    <w:p w:rsidR="006E3A0B" w:rsidRPr="00F3566A" w:rsidRDefault="00E75E94" w:rsidP="001451C6">
      <w:pPr>
        <w:autoSpaceDE w:val="0"/>
        <w:autoSpaceDN w:val="0"/>
        <w:adjustRightInd w:val="0"/>
        <w:spacing w:before="40" w:line="240" w:lineRule="auto"/>
        <w:contextualSpacing/>
        <w:jc w:val="right"/>
        <w:rPr>
          <w:szCs w:val="28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технический университет, 202</w:t>
      </w:r>
      <w:r w:rsidR="005463F8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="000660E6" w:rsidRPr="00F3566A">
        <w:rPr>
          <w:spacing w:val="20"/>
        </w:rPr>
        <w:t xml:space="preserve"> </w:t>
      </w:r>
      <w:r w:rsidR="006E3A0B" w:rsidRPr="00F3566A">
        <w:rPr>
          <w:szCs w:val="28"/>
        </w:rPr>
        <w:t xml:space="preserve"> </w:t>
      </w:r>
    </w:p>
    <w:p w:rsidR="001451C6" w:rsidRDefault="001451C6" w:rsidP="00F3566A">
      <w:pPr>
        <w:spacing w:after="160"/>
        <w:ind w:firstLine="0"/>
        <w:contextualSpacing/>
        <w:jc w:val="center"/>
        <w:rPr>
          <w:b/>
          <w:szCs w:val="28"/>
        </w:rPr>
      </w:pPr>
      <w:bookmarkStart w:id="0" w:name="_Toc163747157"/>
    </w:p>
    <w:p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t>СОДЕРЖАНИЕ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31"/>
        <w:gridCol w:w="539"/>
      </w:tblGrid>
      <w:tr w:rsidR="008F3E92" w:rsidRPr="00F3566A" w:rsidTr="00137BFE">
        <w:tc>
          <w:tcPr>
            <w:tcW w:w="534" w:type="dxa"/>
            <w:vAlign w:val="center"/>
          </w:tcPr>
          <w:p w:rsidR="008F3E92" w:rsidRDefault="008F3E92" w:rsidP="00361D45">
            <w:pPr>
              <w:ind w:firstLine="0"/>
              <w:contextualSpacing/>
              <w:jc w:val="right"/>
            </w:pPr>
            <w:r>
              <w:t>1</w:t>
            </w:r>
          </w:p>
        </w:tc>
        <w:tc>
          <w:tcPr>
            <w:tcW w:w="8214" w:type="dxa"/>
          </w:tcPr>
          <w:p w:rsidR="008F3E92" w:rsidRPr="00F3566A" w:rsidRDefault="008F3E92" w:rsidP="00F3566A">
            <w:pPr>
              <w:ind w:firstLine="0"/>
              <w:contextualSpacing/>
            </w:pPr>
            <w:r>
              <w:t>Общие положения</w:t>
            </w:r>
            <w:r w:rsidRPr="00F3566A">
              <w:t>………………………………</w:t>
            </w:r>
            <w:r>
              <w:t>……………………</w:t>
            </w:r>
          </w:p>
        </w:tc>
        <w:tc>
          <w:tcPr>
            <w:tcW w:w="539" w:type="dxa"/>
          </w:tcPr>
          <w:p w:rsidR="008F3E92" w:rsidRPr="00C504B8" w:rsidRDefault="008F3E92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8F3E92" w:rsidRPr="00F3566A" w:rsidTr="00137BFE">
        <w:tc>
          <w:tcPr>
            <w:tcW w:w="534" w:type="dxa"/>
            <w:vAlign w:val="center"/>
          </w:tcPr>
          <w:p w:rsidR="008F3E92" w:rsidRDefault="008F3E92" w:rsidP="00361D45">
            <w:pPr>
              <w:ind w:firstLine="0"/>
              <w:contextualSpacing/>
              <w:jc w:val="right"/>
            </w:pPr>
            <w:r>
              <w:t>2</w:t>
            </w:r>
          </w:p>
        </w:tc>
        <w:tc>
          <w:tcPr>
            <w:tcW w:w="8214" w:type="dxa"/>
          </w:tcPr>
          <w:p w:rsidR="008F3E92" w:rsidRDefault="008F3E92" w:rsidP="00F3566A">
            <w:pPr>
              <w:ind w:firstLine="0"/>
              <w:contextualSpacing/>
            </w:pPr>
            <w:r>
              <w:t>Содержание разделов дисциплины………………………………….</w:t>
            </w:r>
          </w:p>
        </w:tc>
        <w:tc>
          <w:tcPr>
            <w:tcW w:w="539" w:type="dxa"/>
          </w:tcPr>
          <w:p w:rsidR="008F3E92" w:rsidRPr="00C504B8" w:rsidRDefault="00101A27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8F3E92" w:rsidRPr="00F3566A" w:rsidTr="00137BFE">
        <w:tc>
          <w:tcPr>
            <w:tcW w:w="534" w:type="dxa"/>
            <w:vAlign w:val="center"/>
          </w:tcPr>
          <w:p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2.1 Лекционные занятия………………………………………………</w:t>
            </w:r>
            <w:r w:rsidRPr="00F3566A">
              <w:rPr>
                <w:szCs w:val="28"/>
              </w:rPr>
              <w:t xml:space="preserve"> </w:t>
            </w:r>
          </w:p>
        </w:tc>
        <w:tc>
          <w:tcPr>
            <w:tcW w:w="539" w:type="dxa"/>
          </w:tcPr>
          <w:p w:rsidR="008F3E92" w:rsidRPr="008F3E92" w:rsidRDefault="00791D35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8F3E92" w:rsidRPr="00F3566A" w:rsidTr="00137BFE">
        <w:tc>
          <w:tcPr>
            <w:tcW w:w="534" w:type="dxa"/>
            <w:vAlign w:val="center"/>
          </w:tcPr>
          <w:p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2.2 Практические занятия……………………………………………..</w:t>
            </w:r>
          </w:p>
        </w:tc>
        <w:tc>
          <w:tcPr>
            <w:tcW w:w="539" w:type="dxa"/>
          </w:tcPr>
          <w:p w:rsidR="008F3E92" w:rsidRPr="008F3E92" w:rsidRDefault="00FC1BFF" w:rsidP="00540900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40900">
              <w:rPr>
                <w:szCs w:val="28"/>
              </w:rPr>
              <w:t>4</w:t>
            </w:r>
          </w:p>
        </w:tc>
      </w:tr>
      <w:tr w:rsidR="008F3E92" w:rsidRPr="00F3566A" w:rsidTr="00137BFE">
        <w:tc>
          <w:tcPr>
            <w:tcW w:w="534" w:type="dxa"/>
            <w:vAlign w:val="center"/>
          </w:tcPr>
          <w:p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2.3 </w:t>
            </w:r>
            <w:r w:rsidRPr="00F3566A">
              <w:rPr>
                <w:szCs w:val="28"/>
              </w:rPr>
              <w:t>Самостоятельная работа</w:t>
            </w:r>
            <w:r>
              <w:rPr>
                <w:szCs w:val="28"/>
              </w:rPr>
              <w:t xml:space="preserve"> обучающихся …………………………</w:t>
            </w:r>
          </w:p>
        </w:tc>
        <w:tc>
          <w:tcPr>
            <w:tcW w:w="539" w:type="dxa"/>
          </w:tcPr>
          <w:p w:rsidR="008F3E92" w:rsidRPr="00F3566A" w:rsidRDefault="005244E5" w:rsidP="00540900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40900">
              <w:rPr>
                <w:szCs w:val="28"/>
              </w:rPr>
              <w:t>6</w:t>
            </w:r>
          </w:p>
        </w:tc>
      </w:tr>
      <w:tr w:rsidR="008F3E92" w:rsidRPr="00F3566A" w:rsidTr="00137BFE">
        <w:tc>
          <w:tcPr>
            <w:tcW w:w="534" w:type="dxa"/>
            <w:vAlign w:val="center"/>
          </w:tcPr>
          <w:p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14" w:type="dxa"/>
          </w:tcPr>
          <w:p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Текущий контроль и промежуточная аттестация…………………..</w:t>
            </w:r>
          </w:p>
        </w:tc>
        <w:tc>
          <w:tcPr>
            <w:tcW w:w="539" w:type="dxa"/>
          </w:tcPr>
          <w:p w:rsidR="008F3E92" w:rsidRPr="00F3566A" w:rsidRDefault="005244E5" w:rsidP="00540900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40900">
              <w:rPr>
                <w:szCs w:val="28"/>
              </w:rPr>
              <w:t>6</w:t>
            </w:r>
          </w:p>
        </w:tc>
      </w:tr>
      <w:tr w:rsidR="008F3E92" w:rsidRPr="00F3566A" w:rsidTr="00E005E6">
        <w:tc>
          <w:tcPr>
            <w:tcW w:w="534" w:type="dxa"/>
          </w:tcPr>
          <w:p w:rsidR="008F3E92" w:rsidRPr="00F3566A" w:rsidRDefault="009F26B9" w:rsidP="00E005E6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214" w:type="dxa"/>
          </w:tcPr>
          <w:p w:rsidR="008F3E92" w:rsidRPr="00F3566A" w:rsidRDefault="00FC1BFF" w:rsidP="007F1B22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 w:rsidRPr="00FC1BFF">
              <w:rPr>
                <w:szCs w:val="28"/>
              </w:rPr>
              <w:t>Критерии оценки практических заданий по дисциплине «</w:t>
            </w:r>
            <w:r w:rsidR="007F1B22">
              <w:rPr>
                <w:szCs w:val="28"/>
              </w:rPr>
              <w:t>Танец и сцендвижение</w:t>
            </w:r>
            <w:r w:rsidRPr="00FC1BFF">
              <w:rPr>
                <w:szCs w:val="28"/>
              </w:rPr>
              <w:t>»</w:t>
            </w:r>
            <w:r w:rsidR="00137BFE">
              <w:rPr>
                <w:szCs w:val="28"/>
              </w:rPr>
              <w:t>……………………………….......</w:t>
            </w:r>
            <w:r w:rsidR="00E005E6">
              <w:rPr>
                <w:szCs w:val="28"/>
              </w:rPr>
              <w:t>.................................</w:t>
            </w:r>
          </w:p>
        </w:tc>
        <w:tc>
          <w:tcPr>
            <w:tcW w:w="539" w:type="dxa"/>
            <w:vAlign w:val="bottom"/>
          </w:tcPr>
          <w:p w:rsidR="008F3E92" w:rsidRPr="00F3566A" w:rsidRDefault="00540900" w:rsidP="00E005E6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</w:tr>
      <w:tr w:rsidR="007A763E" w:rsidRPr="00F3566A" w:rsidTr="00137BFE">
        <w:tc>
          <w:tcPr>
            <w:tcW w:w="8748" w:type="dxa"/>
            <w:gridSpan w:val="2"/>
            <w:vAlign w:val="center"/>
          </w:tcPr>
          <w:p w:rsidR="007A763E" w:rsidRPr="007A763E" w:rsidRDefault="007A763E" w:rsidP="00EE4A59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 w:rsidRPr="00137BFE">
              <w:rPr>
                <w:szCs w:val="28"/>
              </w:rPr>
              <w:t xml:space="preserve">   </w:t>
            </w:r>
            <w:r>
              <w:rPr>
                <w:szCs w:val="28"/>
              </w:rPr>
              <w:t>Перечень рекомендуемых информационных ресурсов……………….</w:t>
            </w:r>
          </w:p>
        </w:tc>
        <w:tc>
          <w:tcPr>
            <w:tcW w:w="539" w:type="dxa"/>
          </w:tcPr>
          <w:p w:rsidR="007A763E" w:rsidRPr="00F3566A" w:rsidRDefault="005244E5" w:rsidP="00540900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40900">
              <w:rPr>
                <w:szCs w:val="28"/>
              </w:rPr>
              <w:t>9</w:t>
            </w:r>
            <w:bookmarkStart w:id="1" w:name="_GoBack"/>
            <w:bookmarkEnd w:id="1"/>
          </w:p>
        </w:tc>
      </w:tr>
    </w:tbl>
    <w:p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:rsidR="001451C6" w:rsidRDefault="001451C6" w:rsidP="00781C85">
      <w:pPr>
        <w:spacing w:after="160"/>
        <w:ind w:firstLine="0"/>
        <w:contextualSpacing/>
        <w:rPr>
          <w:b/>
          <w:szCs w:val="28"/>
        </w:rPr>
      </w:pPr>
    </w:p>
    <w:p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:rsidR="00C0773C" w:rsidRDefault="00C0773C" w:rsidP="00781C85">
      <w:pPr>
        <w:spacing w:after="160"/>
        <w:ind w:firstLine="0"/>
        <w:contextualSpacing/>
        <w:rPr>
          <w:b/>
          <w:szCs w:val="28"/>
        </w:rPr>
      </w:pPr>
    </w:p>
    <w:p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:rsidR="00BF030C" w:rsidRDefault="00BF030C" w:rsidP="00276977">
      <w:pPr>
        <w:spacing w:after="160"/>
        <w:ind w:firstLine="0"/>
        <w:contextualSpacing/>
        <w:rPr>
          <w:b/>
          <w:szCs w:val="28"/>
        </w:rPr>
      </w:pPr>
    </w:p>
    <w:bookmarkEnd w:id="0"/>
    <w:p w:rsidR="006B6E0B" w:rsidRDefault="006B6E0B" w:rsidP="006B6E0B">
      <w:pPr>
        <w:ind w:firstLine="540"/>
        <w:contextualSpacing/>
        <w:jc w:val="center"/>
        <w:rPr>
          <w:b/>
          <w:szCs w:val="28"/>
        </w:rPr>
      </w:pPr>
      <w:r>
        <w:rPr>
          <w:b/>
          <w:szCs w:val="28"/>
        </w:rPr>
        <w:t>1 ОБЩИЕ ПОЛОЖЕНИЯ</w:t>
      </w:r>
    </w:p>
    <w:p w:rsidR="003B05A9" w:rsidRPr="0017423E" w:rsidRDefault="006B23AF" w:rsidP="005B0C23">
      <w:pPr>
        <w:jc w:val="both"/>
        <w:rPr>
          <w:rFonts w:eastAsia="Times New Roman"/>
          <w:b/>
          <w:szCs w:val="28"/>
          <w:lang w:eastAsia="ru-RU"/>
        </w:rPr>
      </w:pPr>
      <w:r w:rsidRPr="00F3566A">
        <w:rPr>
          <w:szCs w:val="28"/>
        </w:rPr>
        <w:t xml:space="preserve">Методические </w:t>
      </w:r>
      <w:r w:rsidR="004E5DA2" w:rsidRPr="00F3566A">
        <w:rPr>
          <w:szCs w:val="28"/>
        </w:rPr>
        <w:t>указания</w:t>
      </w:r>
      <w:r w:rsidRPr="00F3566A">
        <w:rPr>
          <w:szCs w:val="28"/>
        </w:rPr>
        <w:t xml:space="preserve"> по </w:t>
      </w:r>
      <w:r w:rsidR="004E5DA2" w:rsidRPr="00F3566A">
        <w:rPr>
          <w:szCs w:val="28"/>
        </w:rPr>
        <w:t>освое</w:t>
      </w:r>
      <w:r w:rsidRPr="00F3566A">
        <w:rPr>
          <w:szCs w:val="28"/>
        </w:rPr>
        <w:t>нию</w:t>
      </w:r>
      <w:r w:rsidR="00A22748" w:rsidRPr="00F3566A">
        <w:rPr>
          <w:szCs w:val="28"/>
        </w:rPr>
        <w:t xml:space="preserve"> </w:t>
      </w:r>
      <w:r w:rsidRPr="00F3566A">
        <w:rPr>
          <w:szCs w:val="28"/>
        </w:rPr>
        <w:t>дисциплины</w:t>
      </w:r>
      <w:r w:rsidR="00D0764A" w:rsidRPr="00F3566A">
        <w:rPr>
          <w:szCs w:val="28"/>
        </w:rPr>
        <w:t xml:space="preserve"> </w:t>
      </w:r>
      <w:r w:rsidR="0017423E" w:rsidRPr="005C768E">
        <w:rPr>
          <w:rFonts w:eastAsia="Times New Roman"/>
          <w:b/>
          <w:color w:val="000000"/>
          <w:szCs w:val="28"/>
          <w:lang w:eastAsia="ru-RU"/>
        </w:rPr>
        <w:t>«</w:t>
      </w:r>
      <w:r w:rsidR="004305C4" w:rsidRPr="004305C4">
        <w:rPr>
          <w:rFonts w:eastAsia="Times New Roman"/>
          <w:b/>
          <w:color w:val="000000"/>
          <w:szCs w:val="28"/>
          <w:lang w:eastAsia="ru-RU"/>
        </w:rPr>
        <w:t xml:space="preserve">Танец и </w:t>
      </w:r>
      <w:proofErr w:type="spellStart"/>
      <w:r w:rsidR="004305C4" w:rsidRPr="004305C4">
        <w:rPr>
          <w:rFonts w:eastAsia="Times New Roman"/>
          <w:b/>
          <w:color w:val="000000"/>
          <w:szCs w:val="28"/>
          <w:lang w:eastAsia="ru-RU"/>
        </w:rPr>
        <w:t>сцендвижение</w:t>
      </w:r>
      <w:proofErr w:type="spellEnd"/>
      <w:r w:rsidR="0017423E" w:rsidRPr="005C768E">
        <w:rPr>
          <w:rFonts w:eastAsia="Times New Roman"/>
          <w:b/>
          <w:color w:val="000000"/>
          <w:szCs w:val="28"/>
          <w:lang w:eastAsia="ru-RU"/>
        </w:rPr>
        <w:t>»</w:t>
      </w:r>
      <w:r w:rsidR="0017423E">
        <w:rPr>
          <w:rFonts w:eastAsia="Times New Roman"/>
          <w:b/>
          <w:szCs w:val="28"/>
          <w:lang w:eastAsia="ru-RU"/>
        </w:rPr>
        <w:t xml:space="preserve"> </w:t>
      </w:r>
      <w:r w:rsidRPr="00F3566A">
        <w:rPr>
          <w:szCs w:val="28"/>
        </w:rPr>
        <w:t xml:space="preserve">представляют собой комплекс </w:t>
      </w:r>
      <w:r w:rsidR="004E5DA2" w:rsidRPr="00F3566A">
        <w:rPr>
          <w:szCs w:val="28"/>
        </w:rPr>
        <w:t>р</w:t>
      </w:r>
      <w:r w:rsidRPr="00F3566A">
        <w:rPr>
          <w:szCs w:val="28"/>
        </w:rPr>
        <w:t xml:space="preserve">азъяснений, позволяющих студентам </w:t>
      </w:r>
      <w:r w:rsidR="00F257FA" w:rsidRPr="00F3566A">
        <w:rPr>
          <w:szCs w:val="28"/>
        </w:rPr>
        <w:t>эффективно спланировать и</w:t>
      </w:r>
      <w:r w:rsidRPr="00F3566A">
        <w:rPr>
          <w:szCs w:val="28"/>
        </w:rPr>
        <w:t xml:space="preserve"> организовать процесс самостоятельного и уг</w:t>
      </w:r>
      <w:r w:rsidR="00F2576C">
        <w:rPr>
          <w:szCs w:val="28"/>
        </w:rPr>
        <w:t xml:space="preserve">лубленного изучения курса.  </w:t>
      </w:r>
    </w:p>
    <w:p w:rsidR="00077D60" w:rsidRDefault="00077D60" w:rsidP="00077D60">
      <w:pPr>
        <w:contextualSpacing/>
        <w:jc w:val="both"/>
        <w:rPr>
          <w:szCs w:val="28"/>
        </w:rPr>
      </w:pPr>
      <w:r w:rsidRPr="009811B4">
        <w:rPr>
          <w:szCs w:val="28"/>
        </w:rPr>
        <w:t xml:space="preserve">Дисциплина включает в себя лекционные и практические занятия, контрольную работу (для заочной формы обучения) и самостоятельную работу. Формой проведения промежуточной аттестации является </w:t>
      </w:r>
      <w:r w:rsidR="00BB0870">
        <w:rPr>
          <w:szCs w:val="28"/>
        </w:rPr>
        <w:t>зачет и</w:t>
      </w:r>
      <w:r w:rsidR="00BB0870" w:rsidRPr="009811B4">
        <w:rPr>
          <w:szCs w:val="28"/>
        </w:rPr>
        <w:t xml:space="preserve"> </w:t>
      </w:r>
      <w:r w:rsidRPr="009811B4">
        <w:rPr>
          <w:szCs w:val="28"/>
        </w:rPr>
        <w:t>экзамен.</w:t>
      </w:r>
    </w:p>
    <w:p w:rsidR="006D6661" w:rsidRDefault="006B6E0B" w:rsidP="006D6661">
      <w:pPr>
        <w:ind w:firstLine="540"/>
        <w:contextualSpacing/>
        <w:jc w:val="both"/>
        <w:rPr>
          <w:szCs w:val="28"/>
        </w:rPr>
      </w:pPr>
      <w:r>
        <w:rPr>
          <w:b/>
          <w:szCs w:val="28"/>
        </w:rPr>
        <w:t>Цели</w:t>
      </w:r>
      <w:r w:rsidR="00512B96" w:rsidRPr="00F3566A">
        <w:rPr>
          <w:b/>
          <w:szCs w:val="28"/>
        </w:rPr>
        <w:t xml:space="preserve"> </w:t>
      </w:r>
      <w:r w:rsidR="0017423E">
        <w:rPr>
          <w:b/>
          <w:szCs w:val="28"/>
        </w:rPr>
        <w:t xml:space="preserve">и задачи </w:t>
      </w:r>
      <w:r w:rsidR="00512B96" w:rsidRPr="00F3566A">
        <w:rPr>
          <w:b/>
          <w:szCs w:val="28"/>
        </w:rPr>
        <w:t>освоения дисциплины:</w:t>
      </w:r>
      <w:r w:rsidR="00512B96" w:rsidRPr="00F3566A">
        <w:rPr>
          <w:szCs w:val="28"/>
        </w:rPr>
        <w:t xml:space="preserve"> </w:t>
      </w:r>
      <w:r w:rsidR="006D6661" w:rsidRPr="006D6661">
        <w:rPr>
          <w:szCs w:val="28"/>
        </w:rPr>
        <w:t>Целью дисциплины является воспитание основ пластической культуры менеджера культурных индустрий, снятие телесных и психологических зажимов, мешающих публичным выступлениям и переговорам, раскрепощение как основа уверенного поведения в любых деловых ситуациях, совершенствование физических и психофизических качеств, необходимых для выносливости в условиях интенсивной проектной работы; расширение диапазона двигательных возможностей для свободного владения собой на сцене, на презентациях и в неформальном общении; преодоление трудностей в работе над собственным сц</w:t>
      </w:r>
      <w:r w:rsidR="006D6661">
        <w:rPr>
          <w:szCs w:val="28"/>
        </w:rPr>
        <w:t>еническим и деловым поведением: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Pr="006D6661">
        <w:rPr>
          <w:szCs w:val="28"/>
        </w:rPr>
        <w:t xml:space="preserve">координация дыхания, движения и речи </w:t>
      </w:r>
      <w:r>
        <w:rPr>
          <w:szCs w:val="28"/>
        </w:rPr>
        <w:t>–</w:t>
      </w:r>
      <w:r w:rsidRPr="006D6661">
        <w:rPr>
          <w:szCs w:val="28"/>
        </w:rPr>
        <w:t xml:space="preserve"> как база для убедительных публичных выступлений, защиты проектов и ведения деловых диалогов</w:t>
      </w:r>
      <w:r>
        <w:rPr>
          <w:szCs w:val="28"/>
        </w:rPr>
        <w:t xml:space="preserve"> без сбивчивости и скованности;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Pr="006D6661">
        <w:rPr>
          <w:szCs w:val="28"/>
        </w:rPr>
        <w:t xml:space="preserve">воспитание у студентов точного ощущения времени и пространства (ритмичности и музыкальности) </w:t>
      </w:r>
      <w:r>
        <w:rPr>
          <w:szCs w:val="28"/>
        </w:rPr>
        <w:t>–</w:t>
      </w:r>
      <w:r w:rsidRPr="006D6661">
        <w:rPr>
          <w:szCs w:val="28"/>
        </w:rPr>
        <w:t xml:space="preserve"> как способность чувствовать </w:t>
      </w:r>
      <w:proofErr w:type="spellStart"/>
      <w:r w:rsidRPr="006D6661">
        <w:rPr>
          <w:szCs w:val="28"/>
        </w:rPr>
        <w:t>тайминг</w:t>
      </w:r>
      <w:proofErr w:type="spellEnd"/>
      <w:r w:rsidRPr="006D6661">
        <w:rPr>
          <w:szCs w:val="28"/>
        </w:rPr>
        <w:t xml:space="preserve"> переговоров, длительность мероприятий, динамику встреч и правильно распределять паузы в общении;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lastRenderedPageBreak/>
        <w:t>–</w:t>
      </w:r>
      <w:r>
        <w:rPr>
          <w:szCs w:val="28"/>
        </w:rPr>
        <w:t xml:space="preserve"> </w:t>
      </w:r>
      <w:r w:rsidRPr="006D6661">
        <w:rPr>
          <w:szCs w:val="28"/>
        </w:rPr>
        <w:t xml:space="preserve">воспитание гармонического единства движения и речи </w:t>
      </w:r>
      <w:r>
        <w:rPr>
          <w:szCs w:val="28"/>
        </w:rPr>
        <w:t>–</w:t>
      </w:r>
      <w:r w:rsidRPr="006D6661">
        <w:rPr>
          <w:szCs w:val="28"/>
        </w:rPr>
        <w:t xml:space="preserve"> чтобы жест не расходился со словом, а тело подтверждало искренность и уверенность </w:t>
      </w:r>
      <w:r>
        <w:rPr>
          <w:szCs w:val="28"/>
        </w:rPr>
        <w:t>менеджера в любой коммуникации;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Pr="006D6661">
        <w:rPr>
          <w:szCs w:val="28"/>
        </w:rPr>
        <w:t>формирование у менеджера профессиональных навыков и знаний, необходимых и достаточных для индивидуальной работы над своим имиджем и коллективной работы в команде при создании культурных событи</w:t>
      </w:r>
      <w:r>
        <w:rPr>
          <w:szCs w:val="28"/>
        </w:rPr>
        <w:t>й (фестивалей, гастролей, шоу);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Pr="006D6661">
        <w:rPr>
          <w:szCs w:val="28"/>
        </w:rPr>
        <w:t xml:space="preserve">развитие и воспитание пластического воображения </w:t>
      </w:r>
      <w:r>
        <w:rPr>
          <w:szCs w:val="28"/>
        </w:rPr>
        <w:t>–</w:t>
      </w:r>
      <w:r w:rsidRPr="006D6661">
        <w:rPr>
          <w:szCs w:val="28"/>
        </w:rPr>
        <w:t xml:space="preserve"> способности через собственное тело передавать эмоциональное состояние, управлять вниманием партнеров и аудитории, использовать жесты и позы как средства убеж</w:t>
      </w:r>
      <w:r>
        <w:rPr>
          <w:szCs w:val="28"/>
        </w:rPr>
        <w:t>дения и лидерского воздействия;</w:t>
      </w:r>
    </w:p>
    <w:p w:rsidR="006D6661" w:rsidRPr="006D6661" w:rsidRDefault="006D6661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Pr="006D6661">
        <w:rPr>
          <w:szCs w:val="28"/>
        </w:rPr>
        <w:t xml:space="preserve">всестороннее развитие и тренинг психофизического аппарата менеджера </w:t>
      </w:r>
      <w:r>
        <w:rPr>
          <w:szCs w:val="28"/>
        </w:rPr>
        <w:t>–</w:t>
      </w:r>
      <w:r w:rsidRPr="006D6661">
        <w:rPr>
          <w:szCs w:val="28"/>
        </w:rPr>
        <w:t xml:space="preserve"> для устойчивости к стрессам, быстрого переключения между задачами и сохранения ясно</w:t>
      </w:r>
      <w:r>
        <w:rPr>
          <w:szCs w:val="28"/>
        </w:rPr>
        <w:t>сти мышления в плотном графике;</w:t>
      </w:r>
    </w:p>
    <w:p w:rsidR="006D6661" w:rsidRPr="006D6661" w:rsidRDefault="00410AB5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="006D6661" w:rsidRPr="006D6661">
        <w:rPr>
          <w:szCs w:val="28"/>
        </w:rPr>
        <w:t xml:space="preserve">развитие хореографических и пластических навыков, изучение базовых танцевальных движений и сценических перемещений </w:t>
      </w:r>
      <w:r>
        <w:rPr>
          <w:szCs w:val="28"/>
        </w:rPr>
        <w:t>–</w:t>
      </w:r>
      <w:r w:rsidR="006D6661" w:rsidRPr="006D6661">
        <w:rPr>
          <w:szCs w:val="28"/>
        </w:rPr>
        <w:t xml:space="preserve"> не для выступления на сцене, а для грамотного присутствия на площадке, взаимодействия с артистами, режиссерами и техническим персоналом, умения органично вписываться </w:t>
      </w:r>
      <w:r w:rsidR="006D6661">
        <w:rPr>
          <w:szCs w:val="28"/>
        </w:rPr>
        <w:t>в любую пространственную среду;</w:t>
      </w:r>
    </w:p>
    <w:p w:rsidR="006D6661" w:rsidRPr="006D6661" w:rsidRDefault="00410AB5" w:rsidP="006D6661">
      <w:pPr>
        <w:ind w:firstLine="540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 xml:space="preserve"> </w:t>
      </w:r>
      <w:r w:rsidR="006D6661" w:rsidRPr="006D6661">
        <w:rPr>
          <w:szCs w:val="28"/>
        </w:rPr>
        <w:t xml:space="preserve">воспитание культуры движения </w:t>
      </w:r>
      <w:r>
        <w:rPr>
          <w:szCs w:val="28"/>
        </w:rPr>
        <w:t>–</w:t>
      </w:r>
      <w:r w:rsidR="006D6661" w:rsidRPr="006D6661">
        <w:rPr>
          <w:szCs w:val="28"/>
        </w:rPr>
        <w:t xml:space="preserve"> как основы делового этикета, протокола, невербальной коммуникации, овладение различными стилями поведения (от официального до неформального), соответствующими разным жанрам и форматам культурных проектов.</w:t>
      </w:r>
    </w:p>
    <w:p w:rsidR="00FC1BFF" w:rsidRPr="00F3566A" w:rsidRDefault="00FC1BFF" w:rsidP="006D6661">
      <w:pPr>
        <w:ind w:firstLine="540"/>
        <w:contextualSpacing/>
        <w:jc w:val="both"/>
        <w:rPr>
          <w:szCs w:val="28"/>
        </w:rPr>
      </w:pPr>
    </w:p>
    <w:p w:rsidR="00D74BA7" w:rsidRPr="009811B4" w:rsidRDefault="00D74BA7" w:rsidP="000F16CC">
      <w:pPr>
        <w:pStyle w:val="af"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11B4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РАЗДЕЛОВ ДИСЦИПЛИНЫ</w:t>
      </w:r>
    </w:p>
    <w:p w:rsidR="00276977" w:rsidRPr="001A2222" w:rsidRDefault="00276977" w:rsidP="00276977">
      <w:pPr>
        <w:tabs>
          <w:tab w:val="left" w:pos="708"/>
        </w:tabs>
        <w:contextualSpacing/>
        <w:jc w:val="both"/>
        <w:rPr>
          <w:color w:val="00000A"/>
        </w:rPr>
      </w:pPr>
      <w:bookmarkStart w:id="2" w:name="_Toc163747162"/>
      <w:r w:rsidRPr="00077D60">
        <w:rPr>
          <w:b/>
          <w:color w:val="00000A"/>
        </w:rPr>
        <w:t>Лекция</w:t>
      </w:r>
      <w:r w:rsidRPr="00F3566A"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 w:rsidRPr="005C3EE6">
        <w:t xml:space="preserve"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</w:t>
      </w:r>
      <w:r w:rsidRPr="005C3EE6">
        <w:lastRenderedPageBreak/>
        <w:t>студенты приходят на лекции, предварительно проработав соответствующий учебный материал по источникам, рекомендуемым программой. После лекции</w:t>
      </w:r>
      <w:r>
        <w:t>,</w:t>
      </w:r>
      <w:r w:rsidRPr="005C3EE6">
        <w:t xml:space="preserve"> желательно вечером</w:t>
      </w:r>
      <w:r>
        <w:t>,</w:t>
      </w:r>
      <w:r w:rsidRPr="005C3EE6">
        <w:t xml:space="preserve"> перечитать и закрепить полученную информацию, тогда эффективность ее усвоения значительно возрастает.</w:t>
      </w:r>
    </w:p>
    <w:p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В современных</w:t>
      </w:r>
      <w:r>
        <w:rPr>
          <w:color w:val="00000A"/>
        </w:rPr>
        <w:t xml:space="preserve"> </w:t>
      </w:r>
      <w:r w:rsidRPr="00F3566A">
        <w:rPr>
          <w:color w:val="00000A"/>
        </w:rPr>
        <w:t>познавательная и воспитательная ценность лекционного курса</w:t>
      </w:r>
      <w:r>
        <w:rPr>
          <w:color w:val="00000A"/>
        </w:rPr>
        <w:t xml:space="preserve"> велика</w:t>
      </w:r>
      <w:r w:rsidRPr="00F3566A">
        <w:rPr>
          <w:color w:val="00000A"/>
        </w:rPr>
        <w:t>, поэтому лекции нужно посещать систематически.</w:t>
      </w:r>
    </w:p>
    <w:p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курса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276977" w:rsidRPr="00F3566A" w:rsidRDefault="00276977" w:rsidP="00276977">
      <w:pPr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преподавании дисциплины используются преимущественно следующие </w:t>
      </w:r>
      <w:r w:rsidRPr="00077D60">
        <w:rPr>
          <w:b/>
          <w:color w:val="00000A"/>
        </w:rPr>
        <w:t>типы лекционных занятий:</w:t>
      </w:r>
    </w:p>
    <w:p w:rsidR="00276977" w:rsidRPr="00F3566A" w:rsidRDefault="00276977" w:rsidP="000F16CC">
      <w:pPr>
        <w:numPr>
          <w:ilvl w:val="0"/>
          <w:numId w:val="1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информационная лекция</w:t>
      </w:r>
      <w:r w:rsidRPr="00F3566A"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:rsidR="00276977" w:rsidRPr="00F3566A" w:rsidRDefault="00276977" w:rsidP="000F16CC">
      <w:pPr>
        <w:numPr>
          <w:ilvl w:val="0"/>
          <w:numId w:val="1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лекция-дискуссия</w:t>
      </w:r>
      <w:r w:rsidRPr="00F3566A"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:rsidR="00276977" w:rsidRPr="00F3566A" w:rsidRDefault="00276977" w:rsidP="000F16CC">
      <w:pPr>
        <w:numPr>
          <w:ilvl w:val="0"/>
          <w:numId w:val="1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lastRenderedPageBreak/>
        <w:t>проблемная лекция</w:t>
      </w:r>
      <w:r>
        <w:rPr>
          <w:color w:val="00000A"/>
        </w:rPr>
        <w:t xml:space="preserve"> –</w:t>
      </w:r>
      <w:r w:rsidRPr="00F3566A">
        <w:rPr>
          <w:color w:val="00000A"/>
        </w:rPr>
        <w:t xml:space="preserve">  данная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:rsidR="00276977" w:rsidRPr="00F3566A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>
        <w:rPr>
          <w:spacing w:val="-6"/>
          <w:shd w:val="clear" w:color="auto" w:fill="FFFFFF"/>
        </w:rPr>
        <w:t>Лекция-</w:t>
      </w:r>
      <w:r w:rsidRPr="00F3566A">
        <w:rPr>
          <w:spacing w:val="-6"/>
          <w:shd w:val="clear" w:color="auto" w:fill="FFFFFF"/>
        </w:rPr>
        <w:t>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:rsidR="00276977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spacing w:val="-6"/>
        </w:rP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 w:rsidRPr="00F3566A">
        <w:rPr>
          <w:color w:val="00000A"/>
        </w:rPr>
        <w:t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семинарских занятиях и в процессе самоподготовки.</w:t>
      </w:r>
    </w:p>
    <w:p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В ходе лекционных занятий обучающийся обязан конспектировать содержание учебного материала. </w:t>
      </w:r>
    </w:p>
    <w:p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077D60">
        <w:rPr>
          <w:b/>
        </w:rPr>
        <w:t>Конспектирование лекций</w:t>
      </w:r>
      <w:r w:rsidRPr="005C3EE6"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lastRenderedPageBreak/>
        <w:t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</w:t>
      </w:r>
      <w:r>
        <w:t>ого материала</w:t>
      </w:r>
      <w:r w:rsidRPr="005C3EE6">
        <w:t xml:space="preserve">, разрешения спорных ситуаций. </w:t>
      </w:r>
    </w:p>
    <w:p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276977" w:rsidRPr="005E121F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5C3EE6">
        <w:t>В заключение лекционного занятия преподаватель может (выборочно или полностью) проверить конспекты студентов и, если потребуется, внести в них исправления и дополнения.</w:t>
      </w:r>
    </w:p>
    <w:p w:rsidR="00276977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  <w:shd w:val="clear" w:color="auto" w:fill="FFFFFF"/>
        </w:rPr>
        <w:t>Конспекты следует вести аккуратно, умело использовать сокращения, оставлять поля для вопросов, выносимых на семинарские занятия. В свободное от занятий время целесообразно повторять законспектированное, привлекая материал рекомендованных учебников по истории отечественного государства и права, а также другую научную и учебную литературу. Конспекты лекций рекомендуется сохранить, поскольку они могут понадобиться на последующих курсах, а также при подготов</w:t>
      </w:r>
      <w:r>
        <w:rPr>
          <w:spacing w:val="-6"/>
          <w:shd w:val="clear" w:color="auto" w:fill="FFFFFF"/>
        </w:rPr>
        <w:t>ке к государственному экзамену.</w:t>
      </w:r>
    </w:p>
    <w:bookmarkEnd w:id="2"/>
    <w:p w:rsidR="00D74BA7" w:rsidRPr="00F3566A" w:rsidRDefault="00D74BA7" w:rsidP="00F3566A">
      <w:pPr>
        <w:contextualSpacing/>
        <w:jc w:val="both"/>
        <w:rPr>
          <w:szCs w:val="28"/>
        </w:rPr>
      </w:pPr>
      <w:r w:rsidRPr="00F3566A">
        <w:rPr>
          <w:szCs w:val="28"/>
        </w:rPr>
        <w:t>Согласно рабочей программе в рамках дисциплины должны быть изучены следующие</w:t>
      </w:r>
      <w:r w:rsidR="00CE5BE6">
        <w:rPr>
          <w:szCs w:val="28"/>
        </w:rPr>
        <w:t xml:space="preserve"> темы, распределенные по разделам</w:t>
      </w:r>
      <w:r w:rsidRPr="00F3566A">
        <w:rPr>
          <w:szCs w:val="28"/>
        </w:rPr>
        <w:t>.</w:t>
      </w:r>
    </w:p>
    <w:p w:rsidR="001C0A4C" w:rsidRDefault="00CD0918" w:rsidP="001C0A4C">
      <w:pPr>
        <w:contextualSpacing/>
        <w:rPr>
          <w:b/>
          <w:szCs w:val="28"/>
        </w:rPr>
      </w:pPr>
      <w:r>
        <w:rPr>
          <w:b/>
          <w:szCs w:val="28"/>
        </w:rPr>
        <w:t>2</w:t>
      </w:r>
      <w:r w:rsidR="007C7566" w:rsidRPr="009811B4">
        <w:rPr>
          <w:b/>
          <w:szCs w:val="28"/>
        </w:rPr>
        <w:t>.1 Лекционные занятия</w:t>
      </w:r>
    </w:p>
    <w:p w:rsidR="00410AB5" w:rsidRPr="00410AB5" w:rsidRDefault="00806D2B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Часть 1: Исторические и теоретические основы. Вв</w:t>
      </w:r>
      <w:r w:rsidR="001C0A4C" w:rsidRPr="00410AB5">
        <w:rPr>
          <w:b/>
          <w:szCs w:val="28"/>
        </w:rPr>
        <w:t>едение в сценическое движение.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1: Исторические предпосылки и роль движения в управленческой и презентационной культуре.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lastRenderedPageBreak/>
        <w:t>– Древний мир и Средневековье: единство слова, музыки и движения как прообраз целостного воздействия на аудиторию – опыт греческой трагедии и литургической драмы учит менеджера сочетать вербальные и невербальные средства в публичных выступлениях.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Эпоха Возрождения и Барокко: рождение оперы, стилизованные жесты, балетные интермедии – формирование канонов сценического этикета, которые сегодня трансформируются в правила делового протокола, публичных презентаций и светских мероприятий; влияние придворного этикета на сценическое движение напрямую соотносится с современными нормами поведения в переговорах и приёмах.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Классицизм и Романтизм: формирование канонов сценического поведения, развитие драматической игры – для менеджера это осознание того, как исторически складывались шаблоны публичного поведения, как их использовать и когда от них отступать для достижения убедительности.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XX век: реформы и синтез искусств, влияние Станиславского, Мейерхольда, экспрессионизма – поиск органического существования в любой ситуации, что для управленца означает умение быть естественным в кадре, на сцене, за столом переговоров и в неформальном общении; роль движения в современном музыкальном театре как аналог роли движения в современном деловом и культурном пространстве.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 xml:space="preserve">– Специфика работы менеджера культурных индустрий: уникальные требования к телу, дыханию и движению, сохраняющие свободу и уверенность при частых переключениях между публичными выступлениями, оперативными совещаниями, экскурсиями по площадкам </w:t>
      </w:r>
      <w:r>
        <w:rPr>
          <w:szCs w:val="28"/>
        </w:rPr>
        <w:t>и представительскими функциями.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2: Основы биомеханики и анатомии движения для управленца. Тело как г</w:t>
      </w:r>
      <w:r w:rsidRPr="00410AB5">
        <w:rPr>
          <w:b/>
          <w:szCs w:val="28"/>
        </w:rPr>
        <w:t>лавный инструмент коммуникации.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Центр тяжести и баланс: понимание и использование центра для устойчивости в любых позах – от длительного стояния на открытии выставки до динамичного перемещения по площадке во время презентации.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lastRenderedPageBreak/>
        <w:t>– Позвоночник: его мобильность и стабильность, нейтральное положение – профилактика зажимов и болей от многочасовой работы за компьютером, за рулём и в поездках; основа здоровой осанки, которая транслирует статус и уверенность.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 xml:space="preserve">– Суставы: подвижность и безопасность в движениях – особенно важно для менеджера, который много перемещается, принимает участие в инсталляциях, </w:t>
      </w:r>
      <w:proofErr w:type="spellStart"/>
      <w:r w:rsidRPr="00410AB5">
        <w:rPr>
          <w:szCs w:val="28"/>
        </w:rPr>
        <w:t>перформансах</w:t>
      </w:r>
      <w:proofErr w:type="spellEnd"/>
      <w:r w:rsidRPr="00410AB5">
        <w:rPr>
          <w:szCs w:val="28"/>
        </w:rPr>
        <w:t xml:space="preserve"> или просто часто находится на ногах в течение рабочего дня.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Мышцы: основные группы, отвечающие за осанку, поддержку дыхания и движение, понятие «кора» – развитие мышечного корсета для выносливости при длительных мероприятиях и для предотвращения профессиональных заболеваний спины.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Связь движения и дыхания: как движение влияет на дыхание и наоборот – умение управлять дыханием во время волнения на переговорах, перед выходом к аудитории или в стрессовой ситуации; принципы экономии энергии для сохранения ресурса в течение многодневных форумов и фестивалей.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Принципы безопасности: эргономика движения, профилактика травм и перенапряжения во время интенсивной работы – ношение тяжёлых материалов, быстрые переходы между объектами, работа в неудобн</w:t>
      </w:r>
      <w:r>
        <w:rPr>
          <w:szCs w:val="28"/>
        </w:rPr>
        <w:t>ой обуви на открытых площадках.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Часть 2: Практические навыки сценического движения и неверба</w:t>
      </w:r>
      <w:r w:rsidRPr="00410AB5">
        <w:rPr>
          <w:b/>
          <w:szCs w:val="28"/>
        </w:rPr>
        <w:t>льного поведения для менеджера.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3: Разминка и базовые упражнения для подготовки к публич</w:t>
      </w:r>
      <w:r w:rsidRPr="00410AB5">
        <w:rPr>
          <w:b/>
          <w:szCs w:val="28"/>
        </w:rPr>
        <w:t>ным выступлениям и переговорам.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Общая разминка: разогрев всего тела, повышение эластичности мышц, активация кровообращения – обязательный ритуал перед длительными презентациями, съёмками или мероприятиями, чтобы тело было готово к нагрузкам.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 xml:space="preserve">– Специальная разминка для менеджера: упражнения на снятие зажимов в области шеи, плеч, грудной клетки, таза – зоны, где скапливается напряжение от </w:t>
      </w:r>
      <w:r w:rsidRPr="00410AB5">
        <w:rPr>
          <w:szCs w:val="28"/>
        </w:rPr>
        <w:lastRenderedPageBreak/>
        <w:t>сидячей работы и стресса; развитие гибкости позвоночника для свободы жестов и поворотов.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Упражнения на дыхание: сочетание движения с дыхательными практиками – освоение навыка глубокого диафрагмального дыхания для управления голосом, паузами и эмоциональным состоянием перед важной встречей.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Координационные упражнения: развитие межмышечной координации, улучшение реакции – помогает синхронизировать слова и жесты, быстро реагировать на неожиданные вопросы ил</w:t>
      </w:r>
      <w:r>
        <w:rPr>
          <w:szCs w:val="28"/>
        </w:rPr>
        <w:t>и изменения в ходе мероприятия.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4: Работа с пространством и композицие</w:t>
      </w:r>
      <w:r w:rsidRPr="00410AB5">
        <w:rPr>
          <w:b/>
          <w:szCs w:val="28"/>
        </w:rPr>
        <w:t>й в деловой и событийной среде.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Пространство площадки: понятия «центр внимания», «периферия», «зоны влияния» – аналоги сценических терминов (авансцена, середина, задник, кулисы) для осознанного перемещения в пространстве переговоров, пресс-конференций, выставок.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Точки и линии: основные направления движения (вперёд, назад, в стороны, по диагонали) – как использовать перемещение для усиления внимания к своей речи, для работы с камерами и для взаимодействия с группой.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Мизансцена: принципы построения картины взаимодействия с партнёрами и предметами – расстановка участников встречи, выбор места ведущего, расположение материалов и техники для максимальной эффективности.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Вход, выход, перемещение: эффективные и выразительные способы появляться в поле зрения, уходить и передвигаться – создание первого впечатления, управление вниманием, завершение контакта.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Работа с уровнем: использование различных высот (стоя, сидя, на коленях, присев) для создания нужного драматического или доверительного эффекта – например, при общении с детьми, пожилыми людьми, партнёрами в неформальной обстановке.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lastRenderedPageBreak/>
        <w:t>Тема 5: Жест, поза и мимика</w:t>
      </w:r>
      <w:r w:rsidRPr="00410AB5">
        <w:rPr>
          <w:b/>
          <w:szCs w:val="28"/>
        </w:rPr>
        <w:t xml:space="preserve"> в управленческой коммуникации.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Органичность жеста: отказ от штампов, поиск естественного и мотивированного движения – чтобы жесты не выглядели фальшиво и не отвлекали от содержания речи.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Виды жестов: указательные, эмоциональные, бытовые, характерные – осознанное использование каждого типа для усиления аргументации, выражения отношения или передачи настроения.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Поза: как отражение внутреннего состояния и статуса – принципы открытости и закрытости, понимание того, как поза влияет на восприятие менеджера партнёрами и аудиторией.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Мимика: работа с выразительностью лица, связь мимики с содержанием разговора – контроль микро-выражений, чтобы они соответствовали сказанному и не выдавали нежелательных эмоций.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«Окно эмоций»: управление выражением лица при сохранении контроля над голосом и дыханием – особенно важно при жёстких переговорах, приём</w:t>
      </w:r>
      <w:r>
        <w:rPr>
          <w:szCs w:val="28"/>
        </w:rPr>
        <w:t>е гостей или общении с прессой.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6: Основы актерского мастерства и взаимодей</w:t>
      </w:r>
      <w:r w:rsidRPr="00410AB5">
        <w:rPr>
          <w:b/>
          <w:szCs w:val="28"/>
        </w:rPr>
        <w:t>ствия в профессиональной среде.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Внимание: концентрация на партнёре, объекте, задаче – навык удержания фокуса в многозадачной среде, умение слушать и слышать собеседника.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Воображение: создание внутреннего образа ситуации, проживание предлагаемых обстоятельств – помогает менеджеру быстро входить в разные роли: от строгого докладчика до гостеприимного хозяина или заинтересованного слушателя.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Взаимодействие: принципы партнёрства, реагирование на действия другого – основа эффективной командной работы, умение подстраиваться под коллег, артистов, технический персонал без потери собственной линии.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Осознание персонажа: двигательная характеристика (походка, манеры, привычки) – для менеджера это умение переключаться между разными социальными ролями и стилями поведения в зависимости от ситуации.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lastRenderedPageBreak/>
        <w:t xml:space="preserve">– Работа с реквизитом: органичное использование предметов (микрофон, указка, планшет, </w:t>
      </w:r>
      <w:proofErr w:type="spellStart"/>
      <w:r w:rsidRPr="00410AB5">
        <w:rPr>
          <w:szCs w:val="28"/>
        </w:rPr>
        <w:t>бейдж</w:t>
      </w:r>
      <w:proofErr w:type="spellEnd"/>
      <w:r w:rsidRPr="00410AB5">
        <w:rPr>
          <w:szCs w:val="28"/>
        </w:rPr>
        <w:t>, бумаги, телефон) – чтобы они не мешали, а дополняли образ и не создава</w:t>
      </w:r>
      <w:r>
        <w:rPr>
          <w:szCs w:val="28"/>
        </w:rPr>
        <w:t>ли лишнего шума в коммуникации.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 xml:space="preserve">Тема 7: Базовые элементы различных стилей поведения и протокола для </w:t>
      </w:r>
      <w:r w:rsidRPr="00410AB5">
        <w:rPr>
          <w:b/>
          <w:szCs w:val="28"/>
        </w:rPr>
        <w:t>менеджера культурных индустрий.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Основы классического этикета: позиции рук, ног, позы, поклоны – для элегантности и контроля над телом во время официальных приёмов, церемоний награждения, открытий.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Элементы национальных и исторических стилей поведения: базовые шаги, жесты, приветствия – для создания атмосферы определённой эпохи или культуры при организации тематических мероприятий, а также для уважительного общения с иностранными партнёрами.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Основы современного неформального поведения: работа с весом, динамикой, импровизацией – для выразительности и пластичности на фестивалях, презентациях, в работе с молодёжной аудиторией.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Основы делового и светского протокола: ритмичность, чёткость, изоляция лишних движений – для ярких и динамичных выступлений на форумах, панельных дискуссиях, шоу-кейсах.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Сочетание стилей: интеграция различных элементов поведения в рамках одного мероприятия – умение переключаться с официального на дружеский, с академического на развлекатель</w:t>
      </w:r>
      <w:r>
        <w:rPr>
          <w:szCs w:val="28"/>
        </w:rPr>
        <w:t>ный в зависимости от контекста.</w:t>
      </w:r>
    </w:p>
    <w:p w:rsidR="00410AB5" w:rsidRPr="00410AB5" w:rsidRDefault="00410AB5" w:rsidP="00410AB5">
      <w:pPr>
        <w:contextualSpacing/>
        <w:jc w:val="both"/>
        <w:rPr>
          <w:b/>
          <w:szCs w:val="28"/>
        </w:rPr>
      </w:pPr>
      <w:r w:rsidRPr="00410AB5">
        <w:rPr>
          <w:b/>
          <w:szCs w:val="28"/>
        </w:rPr>
        <w:t>Тема 8: Работа с событийным мате</w:t>
      </w:r>
      <w:r w:rsidRPr="00410AB5">
        <w:rPr>
          <w:b/>
          <w:szCs w:val="28"/>
        </w:rPr>
        <w:t>риалом и сценарием мероприятия.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Анализ программы мероприятия: понимание ритма, темпа, динамики, характера события – чтобы движение и речь менеджера органично вписывались в общий ход.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Перевод смыслов в движение: создание органичной связи между содержанием речи и физическим выражением – чтобы тело работало на усиление смыслов, а не на отвлечение.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lastRenderedPageBreak/>
        <w:t>– Разучивание сценария перемещений: эффективные методы запоминания и отработки маршрутов и поз – помогает избежать суеты и выглядеть уверенно в любой точке мероприятия.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Адаптация сценария под себя: изменение плана перемещений под индивидуальные физические особенности и формат взаимодействия с участниками.</w:t>
      </w:r>
    </w:p>
    <w:p w:rsidR="00410AB5" w:rsidRPr="00410AB5" w:rsidRDefault="00410AB5" w:rsidP="00410AB5">
      <w:pPr>
        <w:contextualSpacing/>
        <w:jc w:val="both"/>
        <w:rPr>
          <w:szCs w:val="28"/>
        </w:rPr>
      </w:pPr>
      <w:r w:rsidRPr="00410AB5">
        <w:rPr>
          <w:szCs w:val="28"/>
        </w:rPr>
        <w:t>– Общий рисунок и взаимодействие: координация своих перемещений с другими участниками (</w:t>
      </w:r>
      <w:proofErr w:type="spellStart"/>
      <w:r w:rsidRPr="00410AB5">
        <w:rPr>
          <w:szCs w:val="28"/>
        </w:rPr>
        <w:t>соведущими</w:t>
      </w:r>
      <w:proofErr w:type="spellEnd"/>
      <w:r w:rsidRPr="00410AB5">
        <w:rPr>
          <w:szCs w:val="28"/>
        </w:rPr>
        <w:t>, спикерами, волонтёрами) – создание слаженной картины мероприятия, где все движения читаются как единое целое.</w:t>
      </w:r>
    </w:p>
    <w:p w:rsidR="00D74BA7" w:rsidRPr="00677707" w:rsidRDefault="00CD0918" w:rsidP="00F3566A">
      <w:pPr>
        <w:contextualSpacing/>
        <w:jc w:val="both"/>
        <w:rPr>
          <w:b/>
        </w:rPr>
      </w:pPr>
      <w:r>
        <w:rPr>
          <w:b/>
        </w:rPr>
        <w:t>2</w:t>
      </w:r>
      <w:r w:rsidR="007C7566" w:rsidRPr="00677707">
        <w:rPr>
          <w:b/>
        </w:rPr>
        <w:t>.2 Практические занятия</w:t>
      </w:r>
    </w:p>
    <w:p w:rsidR="00FF68EA" w:rsidRPr="007A4F46" w:rsidRDefault="00FF68EA" w:rsidP="00FF68EA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 w:rsidRPr="00BD1B02">
        <w:rPr>
          <w:b/>
          <w:spacing w:val="-6"/>
        </w:rPr>
        <w:t>практические занятия</w:t>
      </w:r>
      <w:r w:rsidRPr="00F3566A">
        <w:rPr>
          <w:spacing w:val="-6"/>
        </w:rPr>
        <w:t>, которые направлены на закрепление полученного в ходе лекционных занятий и самостоятельной работы материала.</w:t>
      </w:r>
      <w:r>
        <w:rPr>
          <w:spacing w:val="-6"/>
        </w:rPr>
        <w:t xml:space="preserve"> </w:t>
      </w:r>
      <w:r w:rsidRPr="005C3EE6">
        <w:t xml:space="preserve">Практические занятия предназначены для закрепления теоретического </w:t>
      </w:r>
      <w:r>
        <w:t xml:space="preserve">материала </w:t>
      </w:r>
      <w:r w:rsidRPr="005C3EE6">
        <w:t>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</w:t>
      </w:r>
    </w:p>
    <w:p w:rsidR="00FF68EA" w:rsidRPr="00F3566A" w:rsidRDefault="00FF68EA" w:rsidP="00FF68EA">
      <w:pPr>
        <w:tabs>
          <w:tab w:val="left" w:pos="708"/>
        </w:tabs>
        <w:contextualSpacing/>
        <w:jc w:val="both"/>
        <w:rPr>
          <w:spacing w:val="-6"/>
        </w:rPr>
      </w:pPr>
      <w:r w:rsidRPr="00F3566A">
        <w:rPr>
          <w:spacing w:val="-6"/>
        </w:rPr>
        <w:t xml:space="preserve"> Студент должен уметь свободно высказываться по любому вопросу, вынесенному на практическое занятие, уметь делать выводы, обобщения, оперировать специальными терминами. Необходимым является использование при подготовке к практическим занятиям нормативных правовых актов, соответствующих изучаемому историческому периоду. На практических занятиях у студентов закладываются и развиваются такие необходимые в профессиональной деятельности качества, как умение публично выступать и устанавливать кон</w:t>
      </w:r>
      <w:r>
        <w:rPr>
          <w:spacing w:val="-6"/>
        </w:rPr>
        <w:t>такт с аудиторией. Кроме того, практические</w:t>
      </w:r>
      <w:r w:rsidRPr="00F3566A">
        <w:rPr>
          <w:spacing w:val="-6"/>
        </w:rPr>
        <w:t xml:space="preserve"> занятия позволяют преподавателю оценить усвоение студентами соответствующих знаний. </w:t>
      </w:r>
    </w:p>
    <w:p w:rsidR="0095481E" w:rsidRPr="0095481E" w:rsidRDefault="00B52592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Практические занятия по дисциплине </w:t>
      </w:r>
      <w:r w:rsidR="00BB0870">
        <w:rPr>
          <w:color w:val="00000A"/>
        </w:rPr>
        <w:t>«</w:t>
      </w:r>
      <w:r w:rsidR="0095481E" w:rsidRPr="0095481E">
        <w:rPr>
          <w:color w:val="00000A"/>
        </w:rPr>
        <w:t xml:space="preserve">Танец и </w:t>
      </w:r>
      <w:proofErr w:type="spellStart"/>
      <w:r w:rsidR="0095481E" w:rsidRPr="0095481E">
        <w:rPr>
          <w:color w:val="00000A"/>
        </w:rPr>
        <w:t>сцендвижение</w:t>
      </w:r>
      <w:proofErr w:type="spellEnd"/>
      <w:r w:rsidR="00BB0870">
        <w:rPr>
          <w:color w:val="00000A"/>
        </w:rPr>
        <w:t>»</w:t>
      </w:r>
      <w:r w:rsidRPr="0095481E">
        <w:rPr>
          <w:color w:val="00000A"/>
        </w:rPr>
        <w:t xml:space="preserve"> построены на основе активного вовлечения студентов в двигательный процесс и направлены на развитие технических навыков, выразительности и креативности. </w:t>
      </w:r>
      <w:r w:rsidR="0095481E">
        <w:rPr>
          <w:color w:val="00000A"/>
        </w:rPr>
        <w:t>Э</w:t>
      </w:r>
      <w:r w:rsidR="0095481E" w:rsidRPr="0095481E">
        <w:rPr>
          <w:color w:val="00000A"/>
        </w:rPr>
        <w:t xml:space="preserve">то комплексный подход к развитию физической выразительности, </w:t>
      </w:r>
      <w:r w:rsidR="0095481E" w:rsidRPr="0095481E">
        <w:rPr>
          <w:color w:val="00000A"/>
        </w:rPr>
        <w:lastRenderedPageBreak/>
        <w:t>пластичности и координации, при этом ключевое</w:t>
      </w:r>
      <w:r w:rsidR="00410AB5">
        <w:rPr>
          <w:color w:val="00000A"/>
        </w:rPr>
        <w:t xml:space="preserve"> внимание уделяется сохранению</w:t>
      </w:r>
      <w:r w:rsidR="0095481E" w:rsidRPr="0095481E">
        <w:rPr>
          <w:color w:val="00000A"/>
        </w:rPr>
        <w:t xml:space="preserve"> свободы </w:t>
      </w:r>
      <w:r w:rsidR="0095481E">
        <w:rPr>
          <w:color w:val="00000A"/>
        </w:rPr>
        <w:t xml:space="preserve">и здоровья голосового аппарата в соединении с танцевальной пластикой на сцене. </w:t>
      </w:r>
      <w:r w:rsidRPr="0095481E">
        <w:rPr>
          <w:color w:val="00000A"/>
        </w:rPr>
        <w:t>Занятия обычно включают следующие элементы:</w:t>
      </w:r>
    </w:p>
    <w:p w:rsidR="0095481E" w:rsidRPr="00BB0870" w:rsidRDefault="0095481E" w:rsidP="00BB0870">
      <w:pPr>
        <w:contextualSpacing/>
        <w:jc w:val="both"/>
        <w:rPr>
          <w:color w:val="00000A"/>
          <w:lang w:val="en-US"/>
        </w:rPr>
      </w:pPr>
      <w:r w:rsidRPr="0095481E">
        <w:rPr>
          <w:color w:val="00000A"/>
          <w:lang w:val="en-US"/>
        </w:rPr>
        <w:t>I</w:t>
      </w:r>
      <w:r w:rsidRPr="00BB0870">
        <w:rPr>
          <w:color w:val="00000A"/>
          <w:lang w:val="en-US"/>
        </w:rPr>
        <w:t xml:space="preserve">. </w:t>
      </w:r>
      <w:r w:rsidRPr="0095481E">
        <w:rPr>
          <w:color w:val="00000A"/>
        </w:rPr>
        <w:t>Разминка</w:t>
      </w:r>
      <w:r w:rsidRPr="00BB0870">
        <w:rPr>
          <w:color w:val="00000A"/>
          <w:lang w:val="en-US"/>
        </w:rPr>
        <w:t xml:space="preserve"> </w:t>
      </w:r>
      <w:r w:rsidRPr="0095481E">
        <w:rPr>
          <w:color w:val="00000A"/>
        </w:rPr>
        <w:t>и</w:t>
      </w:r>
      <w:r w:rsidRPr="00BB0870">
        <w:rPr>
          <w:color w:val="00000A"/>
          <w:lang w:val="en-US"/>
        </w:rPr>
        <w:t xml:space="preserve"> </w:t>
      </w:r>
      <w:r w:rsidRPr="0095481E">
        <w:rPr>
          <w:color w:val="00000A"/>
        </w:rPr>
        <w:t>разогрев</w:t>
      </w:r>
      <w:r w:rsidRPr="00BB0870">
        <w:rPr>
          <w:color w:val="00000A"/>
          <w:lang w:val="en-US"/>
        </w:rPr>
        <w:t xml:space="preserve"> </w:t>
      </w:r>
      <w:r w:rsidRPr="0095481E">
        <w:rPr>
          <w:color w:val="00000A"/>
        </w:rPr>
        <w:t>тела</w:t>
      </w:r>
      <w:r w:rsidRPr="00BB0870">
        <w:rPr>
          <w:color w:val="00000A"/>
          <w:lang w:val="en-US"/>
        </w:rPr>
        <w:t xml:space="preserve"> (</w:t>
      </w:r>
      <w:r w:rsidRPr="0095481E">
        <w:rPr>
          <w:color w:val="00000A"/>
          <w:lang w:val="en-US"/>
        </w:rPr>
        <w:t>Warm</w:t>
      </w:r>
      <w:r w:rsidRPr="00BB0870">
        <w:rPr>
          <w:color w:val="00000A"/>
          <w:lang w:val="en-US"/>
        </w:rPr>
        <w:t>-</w:t>
      </w:r>
      <w:r w:rsidRPr="0095481E">
        <w:rPr>
          <w:color w:val="00000A"/>
          <w:lang w:val="en-US"/>
        </w:rPr>
        <w:t>up</w:t>
      </w:r>
      <w:r w:rsidRPr="00BB0870">
        <w:rPr>
          <w:color w:val="00000A"/>
          <w:lang w:val="en-US"/>
        </w:rPr>
        <w:t xml:space="preserve"> &amp; </w:t>
      </w:r>
      <w:r w:rsidRPr="0095481E">
        <w:rPr>
          <w:color w:val="00000A"/>
          <w:lang w:val="en-US"/>
        </w:rPr>
        <w:t>Body</w:t>
      </w:r>
      <w:r w:rsidRPr="00BB0870">
        <w:rPr>
          <w:color w:val="00000A"/>
          <w:lang w:val="en-US"/>
        </w:rPr>
        <w:t xml:space="preserve"> </w:t>
      </w:r>
      <w:r w:rsidRPr="0095481E">
        <w:rPr>
          <w:color w:val="00000A"/>
          <w:lang w:val="en-US"/>
        </w:rPr>
        <w:t>Awareness</w:t>
      </w:r>
      <w:r w:rsidRPr="00BB0870">
        <w:rPr>
          <w:color w:val="00000A"/>
          <w:lang w:val="en-US"/>
        </w:rPr>
        <w:t>)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Цель: Подготовка всего тела к движению, снятие зажимов, активация дыхания и осознание телесной опоры, необходимой для</w:t>
      </w:r>
      <w:r w:rsidR="00410AB5">
        <w:rPr>
          <w:color w:val="00000A"/>
        </w:rPr>
        <w:t xml:space="preserve"> </w:t>
      </w:r>
      <w:r w:rsidRPr="0095481E">
        <w:rPr>
          <w:color w:val="00000A"/>
        </w:rPr>
        <w:t>свободы.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Содержание: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 •  Общая суставная разминка: Мягкие вращения и мобилизация всех суставов, начиная с головы и шеи, уделяя особое внимание плечевому поясу, грудной клетке и тазу – областям, критически важным для вокального аппарата.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 •  Дыхательные упражнения: Сочетание движения с глубоким, контролируемым вокальным дыханием, активация диафрагмы, расширение ребер.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 •  Упражнения на снятие зажимов: Целенаправленная работа с областью челюсти, гортани, шеи, плеч, грудного отдела позвоночника через мягкие растяжки и </w:t>
      </w:r>
      <w:proofErr w:type="spellStart"/>
      <w:r w:rsidRPr="0095481E">
        <w:rPr>
          <w:color w:val="00000A"/>
        </w:rPr>
        <w:t>релизные</w:t>
      </w:r>
      <w:proofErr w:type="spellEnd"/>
      <w:r w:rsidRPr="0095481E">
        <w:rPr>
          <w:color w:val="00000A"/>
        </w:rPr>
        <w:t xml:space="preserve"> техники.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  •  Активация центра (кора): Базовые упражнения на пресс и спину для формирования стабильной </w:t>
      </w:r>
      <w:r w:rsidR="00410AB5">
        <w:rPr>
          <w:color w:val="00000A"/>
        </w:rPr>
        <w:t>«</w:t>
      </w:r>
      <w:r w:rsidRPr="0095481E">
        <w:rPr>
          <w:color w:val="00000A"/>
        </w:rPr>
        <w:t>опоры</w:t>
      </w:r>
      <w:r w:rsidR="00410AB5">
        <w:rPr>
          <w:color w:val="00000A"/>
        </w:rPr>
        <w:t>»</w:t>
      </w:r>
      <w:r w:rsidRPr="0095481E">
        <w:rPr>
          <w:color w:val="00000A"/>
        </w:rPr>
        <w:t xml:space="preserve"> без перенапряжения.</w:t>
      </w:r>
    </w:p>
    <w:p w:rsidR="0095481E" w:rsidRPr="0095481E" w:rsidRDefault="0095481E" w:rsidP="00410AB5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 •  Работа с осанкой: Осознанное выстраивание вертикали тела, нахождение нейтрального положения позвоночника, ощущение легкой </w:t>
      </w:r>
      <w:r w:rsidR="00410AB5">
        <w:rPr>
          <w:color w:val="00000A"/>
        </w:rPr>
        <w:t>и одновременно устойчивой позы.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II. Базовые техники сценического движения (</w:t>
      </w:r>
      <w:proofErr w:type="spellStart"/>
      <w:r w:rsidRPr="0095481E">
        <w:rPr>
          <w:color w:val="00000A"/>
        </w:rPr>
        <w:t>Basic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Stage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Movement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Techniques</w:t>
      </w:r>
      <w:proofErr w:type="spellEnd"/>
      <w:r w:rsidRPr="0095481E">
        <w:rPr>
          <w:color w:val="00000A"/>
        </w:rPr>
        <w:t>)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Цель: Освоение основных принципов передвижения в пространстве, жестикуляции, позы и взаимодействия на сцене, сохраняя при этом контроль</w:t>
      </w:r>
      <w:r w:rsidR="00410AB5">
        <w:rPr>
          <w:color w:val="00000A"/>
        </w:rPr>
        <w:t xml:space="preserve"> голоса</w:t>
      </w:r>
      <w:r w:rsidRPr="0095481E">
        <w:rPr>
          <w:color w:val="00000A"/>
        </w:rPr>
        <w:t>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Содержание: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•  Мизансцена и работа с пространством: Упражнения на понимание сценических зон, направлений движения (вход, выход, перемещение по </w:t>
      </w:r>
      <w:r w:rsidRPr="0095481E">
        <w:rPr>
          <w:color w:val="00000A"/>
        </w:rPr>
        <w:lastRenderedPageBreak/>
        <w:t xml:space="preserve">диагонали, по кругу), использование различных уровней (стоя, сидя, на коленях) с сохранением </w:t>
      </w:r>
      <w:r w:rsidR="00410AB5">
        <w:rPr>
          <w:color w:val="00000A"/>
        </w:rPr>
        <w:t>голосовой</w:t>
      </w:r>
      <w:r w:rsidRPr="0095481E">
        <w:rPr>
          <w:color w:val="00000A"/>
        </w:rPr>
        <w:t xml:space="preserve"> поддержки.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Походка и осанка персонажа: Разработка различных типов сценических походок, демонстрация изменения характера через позу и манеру держаться.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Органичный жест: Упражнения на поиск естественного, мотивированного жеста, отказ от штампов, связь жеста с внутренней эмоцией и музыкальной фразой.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•  Мимика: Работа над выразительностью лица, контроль за мимикой, чтобы она не сковывала голосовой аппарат и артикуляцию. Упражнения на </w:t>
      </w:r>
      <w:r w:rsidR="00410AB5">
        <w:rPr>
          <w:color w:val="00000A"/>
        </w:rPr>
        <w:t>«</w:t>
      </w:r>
      <w:r w:rsidRPr="0095481E">
        <w:rPr>
          <w:color w:val="00000A"/>
        </w:rPr>
        <w:t>окно эмоций</w:t>
      </w:r>
      <w:r w:rsidR="00410AB5">
        <w:rPr>
          <w:color w:val="00000A"/>
        </w:rPr>
        <w:t>»</w:t>
      </w:r>
      <w:r w:rsidRPr="0095481E">
        <w:rPr>
          <w:color w:val="00000A"/>
        </w:rPr>
        <w:t>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Взаимодействие с партнером/реквизитом: Практика невербального общения на сцене, умение реагировать на действия других, органичное использование реквизита.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III. Освоение танцевальных элементов и их адаптация (</w:t>
      </w:r>
      <w:proofErr w:type="spellStart"/>
      <w:r w:rsidRPr="0095481E">
        <w:rPr>
          <w:color w:val="00000A"/>
        </w:rPr>
        <w:t>Adapted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Dance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Elements</w:t>
      </w:r>
      <w:proofErr w:type="spellEnd"/>
      <w:r w:rsidRPr="0095481E">
        <w:rPr>
          <w:color w:val="00000A"/>
        </w:rPr>
        <w:t>)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Цель: Изучение базовых элементов различных танцевальных стилей, адаптированных под возможности и задачи вокалиста, для расширения палитры сценической выразительности.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Содержание: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Элементы классического танца: Основы позиций рук и ног, позы, поклоны, пор де бра – для развития элегантности, контроля и грации.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•  Основы современного танца (модерн, </w:t>
      </w:r>
      <w:proofErr w:type="spellStart"/>
      <w:r w:rsidRPr="0095481E">
        <w:rPr>
          <w:color w:val="00000A"/>
        </w:rPr>
        <w:t>контемпорари</w:t>
      </w:r>
      <w:proofErr w:type="spellEnd"/>
      <w:r w:rsidRPr="0095481E">
        <w:rPr>
          <w:color w:val="00000A"/>
        </w:rPr>
        <w:t xml:space="preserve">): Работа с весом, гравитацией, </w:t>
      </w:r>
      <w:proofErr w:type="spellStart"/>
      <w:r w:rsidRPr="0095481E">
        <w:rPr>
          <w:color w:val="00000A"/>
        </w:rPr>
        <w:t>contraction</w:t>
      </w:r>
      <w:proofErr w:type="spellEnd"/>
      <w:r w:rsidRPr="0095481E">
        <w:rPr>
          <w:color w:val="00000A"/>
        </w:rPr>
        <w:t xml:space="preserve"> &amp; </w:t>
      </w:r>
      <w:proofErr w:type="spellStart"/>
      <w:r w:rsidRPr="0095481E">
        <w:rPr>
          <w:color w:val="00000A"/>
        </w:rPr>
        <w:t>release</w:t>
      </w:r>
      <w:proofErr w:type="spellEnd"/>
      <w:r w:rsidRPr="0095481E">
        <w:rPr>
          <w:color w:val="00000A"/>
        </w:rPr>
        <w:t>, падения и подъемы – для увеличения пластичности и эмоциональной глубины.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Элементы сценического джаза: Базовые шаги, повороты, изоляции, акценты – для ритмичности, динамики и яркости.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Народный/характерный танец: Освоение базовых шагов и поз для создания национального или исторического колорита.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Комбинации и переходы: Изучение коротких танцевальных фраз и связок, сфокусированных на плавных переходах и сохранении дыхания и опоры.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lastRenderedPageBreak/>
        <w:t>IV. Хореографическая работа и интеграция (</w:t>
      </w:r>
      <w:proofErr w:type="spellStart"/>
      <w:r w:rsidRPr="0095481E">
        <w:rPr>
          <w:color w:val="00000A"/>
        </w:rPr>
        <w:t>Choreography</w:t>
      </w:r>
      <w:proofErr w:type="spellEnd"/>
      <w:r w:rsidRPr="0095481E">
        <w:rPr>
          <w:color w:val="00000A"/>
        </w:rPr>
        <w:t xml:space="preserve"> &amp; </w:t>
      </w:r>
      <w:proofErr w:type="spellStart"/>
      <w:r w:rsidRPr="0095481E">
        <w:rPr>
          <w:color w:val="00000A"/>
        </w:rPr>
        <w:t>Integration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with</w:t>
      </w:r>
      <w:proofErr w:type="spellEnd"/>
      <w:r w:rsidRPr="0095481E">
        <w:rPr>
          <w:color w:val="00000A"/>
        </w:rPr>
        <w:t xml:space="preserve"> </w:t>
      </w:r>
      <w:proofErr w:type="spellStart"/>
      <w:r w:rsidRPr="0095481E">
        <w:rPr>
          <w:color w:val="00000A"/>
        </w:rPr>
        <w:t>Voice</w:t>
      </w:r>
      <w:proofErr w:type="spellEnd"/>
      <w:r w:rsidRPr="0095481E">
        <w:rPr>
          <w:color w:val="00000A"/>
        </w:rPr>
        <w:t>)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 xml:space="preserve">Цель: Применение полученных навыков в работе над конкретным музыкальным материалом, интеграция движения и </w:t>
      </w:r>
      <w:r w:rsidR="00410AB5">
        <w:rPr>
          <w:color w:val="00000A"/>
        </w:rPr>
        <w:t>голоса</w:t>
      </w:r>
      <w:r w:rsidRPr="0095481E">
        <w:rPr>
          <w:color w:val="00000A"/>
        </w:rPr>
        <w:t xml:space="preserve"> в единое, гармоничное целое.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Содержание:</w:t>
      </w:r>
    </w:p>
    <w:p w:rsidR="0095481E" w:rsidRPr="0095481E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Анализ музыкального фрагмента: Разбор ритма, характера, эмоционального наполнения произведения, определение сценических задач.</w:t>
      </w:r>
    </w:p>
    <w:p w:rsidR="008C3F1B" w:rsidRPr="008C3F1B" w:rsidRDefault="0095481E" w:rsidP="00BB0870">
      <w:pPr>
        <w:contextualSpacing/>
        <w:jc w:val="both"/>
        <w:rPr>
          <w:color w:val="00000A"/>
        </w:rPr>
      </w:pPr>
      <w:r w:rsidRPr="0095481E">
        <w:rPr>
          <w:color w:val="00000A"/>
        </w:rPr>
        <w:t>•  Разучивание хореографии: Поэтапное освоение специально разраб</w:t>
      </w:r>
      <w:r w:rsidR="008C3F1B" w:rsidRPr="008C3F1B">
        <w:rPr>
          <w:color w:val="00000A"/>
        </w:rPr>
        <w:t>отанных или адаптированных хореографических фрагментов (из опер, мюзиклов, концертных номеров) с обязательным пением или произнесением текста.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 xml:space="preserve">•  Координация </w:t>
      </w:r>
      <w:r w:rsidR="00410AB5">
        <w:rPr>
          <w:color w:val="00000A"/>
        </w:rPr>
        <w:t>говорения</w:t>
      </w:r>
      <w:r w:rsidRPr="008C3F1B">
        <w:rPr>
          <w:color w:val="00000A"/>
        </w:rPr>
        <w:t xml:space="preserve"> и движения: Практика одновременного выполнения вокальной партии и движения, отработка дыхания, фразировки, динамики в движении.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•  Работа над образом: Использование движения для создания и углубления характера персонажа.</w:t>
      </w:r>
    </w:p>
    <w:p w:rsidR="008C3F1B" w:rsidRPr="008C3F1B" w:rsidRDefault="008C3F1B" w:rsidP="00410AB5">
      <w:pPr>
        <w:contextualSpacing/>
        <w:jc w:val="both"/>
        <w:rPr>
          <w:color w:val="00000A"/>
        </w:rPr>
      </w:pPr>
      <w:r w:rsidRPr="008C3F1B">
        <w:rPr>
          <w:color w:val="00000A"/>
        </w:rPr>
        <w:t>•  Самоконтроль: Развитие умения чувствовать и корректировать влияние движения на вокал (н</w:t>
      </w:r>
      <w:r w:rsidR="00410AB5">
        <w:rPr>
          <w:color w:val="00000A"/>
        </w:rPr>
        <w:t>апример, зажимы, потерю опоры).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V. Заминка и восстановление (</w:t>
      </w:r>
      <w:proofErr w:type="spellStart"/>
      <w:r w:rsidRPr="008C3F1B">
        <w:rPr>
          <w:color w:val="00000A"/>
        </w:rPr>
        <w:t>Cool-down</w:t>
      </w:r>
      <w:proofErr w:type="spellEnd"/>
      <w:r w:rsidRPr="008C3F1B">
        <w:rPr>
          <w:color w:val="00000A"/>
        </w:rPr>
        <w:t xml:space="preserve"> &amp; </w:t>
      </w:r>
      <w:proofErr w:type="spellStart"/>
      <w:r w:rsidRPr="008C3F1B">
        <w:rPr>
          <w:color w:val="00000A"/>
        </w:rPr>
        <w:t>Vocal</w:t>
      </w:r>
      <w:proofErr w:type="spellEnd"/>
      <w:r w:rsidRPr="008C3F1B">
        <w:rPr>
          <w:color w:val="00000A"/>
        </w:rPr>
        <w:t xml:space="preserve"> </w:t>
      </w:r>
      <w:proofErr w:type="spellStart"/>
      <w:r w:rsidRPr="008C3F1B">
        <w:rPr>
          <w:color w:val="00000A"/>
        </w:rPr>
        <w:t>Release</w:t>
      </w:r>
      <w:proofErr w:type="spellEnd"/>
      <w:r w:rsidRPr="008C3F1B">
        <w:rPr>
          <w:color w:val="00000A"/>
        </w:rPr>
        <w:t>)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Цель: Снятие физического и голосового напряжения, восстановление дыхания, глубокое расслабление мышц.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Содержание: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•  Глубокая растяжка: Упражнения на растяжку основных мышечных групп, уделяя особое внимание шее, плечам, грудной клетке и мышцам спины, чтобы снять возможные зажимы после интенсивной работы.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>•  Дыхательные практики: Упражнения для успокоения дыхания, восстановления его естественного ритма, релаксации.</w:t>
      </w:r>
    </w:p>
    <w:p w:rsidR="008C3F1B" w:rsidRPr="008C3F1B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t xml:space="preserve">•  </w:t>
      </w:r>
      <w:proofErr w:type="spellStart"/>
      <w:r w:rsidRPr="008C3F1B">
        <w:rPr>
          <w:color w:val="00000A"/>
        </w:rPr>
        <w:t>Релизные</w:t>
      </w:r>
      <w:proofErr w:type="spellEnd"/>
      <w:r w:rsidRPr="008C3F1B">
        <w:rPr>
          <w:color w:val="00000A"/>
        </w:rPr>
        <w:t xml:space="preserve"> техники: Мягкие упражнения для полного расслабления тела и голосового аппарата, подготовка к восстановлению.</w:t>
      </w:r>
    </w:p>
    <w:p w:rsidR="008C3F1B" w:rsidRPr="00BB0870" w:rsidRDefault="008C3F1B" w:rsidP="00BB0870">
      <w:pPr>
        <w:contextualSpacing/>
        <w:jc w:val="both"/>
        <w:rPr>
          <w:color w:val="00000A"/>
        </w:rPr>
      </w:pPr>
      <w:r w:rsidRPr="008C3F1B">
        <w:rPr>
          <w:color w:val="00000A"/>
        </w:rPr>
        <w:lastRenderedPageBreak/>
        <w:t>На протяжении всего занятия преподаватель постоянно напоминает о связи движения с дыханием и вокальной свободой, корректируя студентов таким образом, чтобы движение не мешало, а поддерживало голосовой аппарат и помогало глубже раскрыть образ.</w:t>
      </w:r>
    </w:p>
    <w:p w:rsidR="00B52592" w:rsidRPr="00FC31AD" w:rsidRDefault="00E742AE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>Общая атмосфера занятий:</w:t>
      </w:r>
    </w:p>
    <w:p w:rsidR="00B52592" w:rsidRPr="00FC31AD" w:rsidRDefault="00B52592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>•  Поощрение экспериментов и творческого самовыражения.</w:t>
      </w:r>
    </w:p>
    <w:p w:rsidR="00B52592" w:rsidRPr="00FC31AD" w:rsidRDefault="00B52592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>•  Создание поддерживающей и вдохновляющей атмосферы.</w:t>
      </w:r>
    </w:p>
    <w:p w:rsidR="00B52592" w:rsidRPr="00FC31AD" w:rsidRDefault="00B52592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>•  Индивидуальный подход к каждому студенту с учетом его особенностей и потребностей.</w:t>
      </w:r>
    </w:p>
    <w:p w:rsidR="00B52592" w:rsidRPr="00FC31AD" w:rsidRDefault="00B52592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>•  Предоставление обратной связи и конструктивной критики.</w:t>
      </w:r>
    </w:p>
    <w:p w:rsidR="00E742AE" w:rsidRPr="00BB0870" w:rsidRDefault="00B52592" w:rsidP="00BB0870">
      <w:pPr>
        <w:contextualSpacing/>
        <w:jc w:val="both"/>
        <w:rPr>
          <w:color w:val="00000A"/>
        </w:rPr>
      </w:pPr>
      <w:r w:rsidRPr="00FC31AD">
        <w:rPr>
          <w:color w:val="00000A"/>
        </w:rPr>
        <w:t xml:space="preserve">Практические занятия являются ключевым элементом дисциплины </w:t>
      </w:r>
      <w:r w:rsidR="00410AB5">
        <w:rPr>
          <w:color w:val="00000A"/>
        </w:rPr>
        <w:t>«</w:t>
      </w:r>
      <w:r w:rsidR="00FC31AD" w:rsidRPr="00FC31AD">
        <w:rPr>
          <w:color w:val="00000A"/>
        </w:rPr>
        <w:t xml:space="preserve">Танец и </w:t>
      </w:r>
      <w:proofErr w:type="spellStart"/>
      <w:r w:rsidR="00FC31AD" w:rsidRPr="00FC31AD">
        <w:rPr>
          <w:color w:val="00000A"/>
        </w:rPr>
        <w:t>сцендвижение</w:t>
      </w:r>
      <w:proofErr w:type="spellEnd"/>
      <w:r w:rsidR="00410AB5">
        <w:rPr>
          <w:color w:val="00000A"/>
        </w:rPr>
        <w:t>»</w:t>
      </w:r>
      <w:r w:rsidRPr="00FC31AD">
        <w:rPr>
          <w:color w:val="00000A"/>
        </w:rPr>
        <w:t xml:space="preserve"> и позволяют студентам не только освоить технические навыки, но и раскрыть свой творческий потенциал, научиться выражать себя через движение и создавать оригинальные танцевальные произведения.</w:t>
      </w:r>
    </w:p>
    <w:p w:rsidR="006E6AC8" w:rsidRDefault="006E6AC8" w:rsidP="00BB0870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>Практические занятия могут проводиться в различных формах, 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CE5BE6" w:rsidRDefault="001078D3" w:rsidP="00BB0870">
      <w:pPr>
        <w:tabs>
          <w:tab w:val="left" w:pos="882"/>
        </w:tabs>
        <w:contextualSpacing/>
        <w:jc w:val="both"/>
        <w:rPr>
          <w:szCs w:val="28"/>
        </w:rPr>
      </w:pPr>
      <w:r w:rsidRPr="00AA253E">
        <w:rPr>
          <w:szCs w:val="28"/>
        </w:rPr>
        <w:t>Семинарское занятие состоит из следующих элементов: вводная часть, основная и заключительная.  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</w:t>
      </w:r>
      <w:r w:rsidR="00FF68EA">
        <w:rPr>
          <w:szCs w:val="28"/>
        </w:rPr>
        <w:t>ю; объяснение последовательности</w:t>
      </w:r>
      <w:r w:rsidRPr="00AA253E">
        <w:rPr>
          <w:szCs w:val="28"/>
        </w:rPr>
        <w:t xml:space="preserve"> выполнения заданий. </w:t>
      </w:r>
    </w:p>
    <w:p w:rsidR="005B7911" w:rsidRDefault="00B938E5" w:rsidP="00BB0870">
      <w:pPr>
        <w:tabs>
          <w:tab w:val="left" w:pos="882"/>
        </w:tabs>
        <w:contextualSpacing/>
        <w:jc w:val="both"/>
        <w:rPr>
          <w:szCs w:val="28"/>
        </w:rPr>
      </w:pPr>
      <w:r w:rsidRPr="00CE5BE6">
        <w:rPr>
          <w:szCs w:val="28"/>
        </w:rPr>
        <w:t>Основная ч</w:t>
      </w:r>
      <w:r w:rsidR="001078D3" w:rsidRPr="00CE5BE6">
        <w:rPr>
          <w:szCs w:val="28"/>
        </w:rPr>
        <w:t xml:space="preserve">асть практического занятия включает в себя процесс выполнения </w:t>
      </w:r>
      <w:proofErr w:type="spellStart"/>
      <w:r w:rsidR="001078D3" w:rsidRPr="00CE5BE6">
        <w:rPr>
          <w:szCs w:val="28"/>
        </w:rPr>
        <w:t>практикоориентированных</w:t>
      </w:r>
      <w:proofErr w:type="spellEnd"/>
      <w:r w:rsidR="00AA253E" w:rsidRPr="00CE5BE6">
        <w:rPr>
          <w:szCs w:val="28"/>
        </w:rPr>
        <w:t xml:space="preserve"> задач и</w:t>
      </w:r>
      <w:r w:rsidR="001078D3" w:rsidRPr="00CE5BE6">
        <w:rPr>
          <w:szCs w:val="28"/>
        </w:rPr>
        <w:t xml:space="preserve"> устного о</w:t>
      </w:r>
      <w:r w:rsidR="008613DB" w:rsidRPr="00CE5BE6">
        <w:rPr>
          <w:szCs w:val="28"/>
        </w:rPr>
        <w:t xml:space="preserve">проса обучающихся. Решение </w:t>
      </w:r>
      <w:r w:rsidR="001078D3" w:rsidRPr="00CE5BE6">
        <w:rPr>
          <w:szCs w:val="28"/>
        </w:rPr>
        <w:t xml:space="preserve">задач может сопровождаться дополнительными разъяснениями по ходу работы, устранением трудностей при их выполнении. По отдельным </w:t>
      </w:r>
      <w:r w:rsidR="00ED6862" w:rsidRPr="00CE5BE6">
        <w:rPr>
          <w:szCs w:val="28"/>
        </w:rPr>
        <w:t>темам дисциплины на практических занятиях возможно заслушивание</w:t>
      </w:r>
      <w:r w:rsidR="004B55F6" w:rsidRPr="00CE5BE6">
        <w:rPr>
          <w:szCs w:val="28"/>
        </w:rPr>
        <w:t xml:space="preserve"> сообщений, докладов</w:t>
      </w:r>
      <w:r w:rsidR="00ED6862" w:rsidRPr="00CE5BE6">
        <w:rPr>
          <w:szCs w:val="28"/>
        </w:rPr>
        <w:t xml:space="preserve"> с последующим их обсуждением либо устным опросом.</w:t>
      </w:r>
    </w:p>
    <w:p w:rsidR="001078D3" w:rsidRPr="005B7911" w:rsidRDefault="001078D3" w:rsidP="00BB0870">
      <w:pPr>
        <w:tabs>
          <w:tab w:val="left" w:pos="882"/>
        </w:tabs>
        <w:contextualSpacing/>
        <w:jc w:val="both"/>
        <w:rPr>
          <w:szCs w:val="28"/>
        </w:rPr>
      </w:pPr>
      <w:r w:rsidRPr="005B7911">
        <w:rPr>
          <w:szCs w:val="28"/>
        </w:rPr>
        <w:lastRenderedPageBreak/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:rsidR="006E6AC8" w:rsidRDefault="006E6AC8" w:rsidP="00BB0870">
      <w:pPr>
        <w:pStyle w:val="ab"/>
        <w:spacing w:before="1" w:line="360" w:lineRule="auto"/>
        <w:ind w:firstLine="709"/>
        <w:contextualSpacing/>
        <w:jc w:val="both"/>
        <w:rPr>
          <w:sz w:val="28"/>
          <w:szCs w:val="28"/>
        </w:rPr>
      </w:pPr>
      <w:r w:rsidRPr="005C3EE6">
        <w:rPr>
          <w:sz w:val="28"/>
          <w:szCs w:val="28"/>
        </w:rPr>
        <w:t>Вопросы для устного опроса обучающиеся используют для</w:t>
      </w:r>
      <w:r w:rsidRPr="005C3EE6">
        <w:rPr>
          <w:spacing w:val="40"/>
          <w:sz w:val="28"/>
          <w:szCs w:val="28"/>
        </w:rPr>
        <w:t xml:space="preserve"> </w:t>
      </w:r>
      <w:r w:rsidRPr="005C3EE6">
        <w:rPr>
          <w:sz w:val="28"/>
          <w:szCs w:val="28"/>
        </w:rPr>
        <w:t>самоконтроля при подготовке к семинару. Преподаватель может провести выборочный</w:t>
      </w:r>
      <w:r w:rsidRPr="005C3EE6">
        <w:rPr>
          <w:spacing w:val="80"/>
          <w:sz w:val="28"/>
          <w:szCs w:val="28"/>
        </w:rPr>
        <w:t xml:space="preserve"> </w:t>
      </w:r>
      <w:r w:rsidRPr="005C3EE6">
        <w:rPr>
          <w:sz w:val="28"/>
          <w:szCs w:val="28"/>
        </w:rPr>
        <w:t>опрос по этим вопросам в ходе проведения практических занятий.</w:t>
      </w:r>
    </w:p>
    <w:p w:rsidR="00974849" w:rsidRPr="005B7911" w:rsidRDefault="00974849" w:rsidP="00BB0870">
      <w:pPr>
        <w:pStyle w:val="ab"/>
        <w:spacing w:before="1" w:line="360" w:lineRule="auto"/>
        <w:ind w:firstLine="709"/>
        <w:contextualSpacing/>
        <w:jc w:val="both"/>
        <w:rPr>
          <w:b/>
          <w:i/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="00AA253E" w:rsidRPr="005B7911">
        <w:rPr>
          <w:b/>
          <w:i/>
          <w:color w:val="000000"/>
          <w:sz w:val="28"/>
          <w:szCs w:val="28"/>
        </w:rPr>
        <w:t xml:space="preserve"> (собеседование)</w:t>
      </w:r>
    </w:p>
    <w:p w:rsidR="00B16B33" w:rsidRDefault="006E6AC8" w:rsidP="00BB0870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Pr="005C3EE6">
        <w:rPr>
          <w:color w:val="000000"/>
          <w:sz w:val="28"/>
          <w:szCs w:val="28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</w:t>
      </w:r>
      <w:r w:rsidR="00912AAF" w:rsidRPr="005C3EE6">
        <w:rPr>
          <w:color w:val="000000"/>
          <w:sz w:val="28"/>
          <w:szCs w:val="28"/>
        </w:rPr>
        <w:t>знаний,</w:t>
      </w:r>
      <w:r w:rsidRPr="005C3EE6">
        <w:rPr>
          <w:color w:val="000000"/>
          <w:sz w:val="28"/>
          <w:szCs w:val="28"/>
        </w:rPr>
        <w:t xml:space="preserve"> обучающихся по определенному разделу, теме и т.п.</w:t>
      </w:r>
    </w:p>
    <w:p w:rsidR="006E6AC8" w:rsidRPr="00BB0870" w:rsidRDefault="006E6AC8" w:rsidP="00BB0870">
      <w:pPr>
        <w:pStyle w:val="ab"/>
        <w:spacing w:before="1" w:line="360" w:lineRule="auto"/>
        <w:ind w:firstLine="709"/>
        <w:contextualSpacing/>
        <w:jc w:val="both"/>
        <w:rPr>
          <w:i/>
          <w:color w:val="000000"/>
          <w:sz w:val="28"/>
          <w:szCs w:val="28"/>
        </w:rPr>
      </w:pPr>
      <w:r w:rsidRPr="00B16B33">
        <w:rPr>
          <w:color w:val="000000"/>
          <w:sz w:val="28"/>
          <w:szCs w:val="28"/>
        </w:rPr>
        <w:t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</w:t>
      </w:r>
      <w:r w:rsidR="002E1ED2">
        <w:rPr>
          <w:color w:val="000000"/>
          <w:sz w:val="28"/>
          <w:szCs w:val="28"/>
        </w:rPr>
        <w:t xml:space="preserve"> </w:t>
      </w:r>
      <w:r w:rsidR="002E1ED2" w:rsidRPr="00BB0870">
        <w:rPr>
          <w:i/>
          <w:color w:val="000000"/>
          <w:sz w:val="28"/>
          <w:szCs w:val="28"/>
        </w:rPr>
        <w:t>Критерии оценки устного опроса приведены в таблице 1.</w:t>
      </w:r>
    </w:p>
    <w:p w:rsidR="003234B6" w:rsidRDefault="003234B6" w:rsidP="00BB0870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3234B6" w:rsidRDefault="003234B6" w:rsidP="00BB0870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3234B6" w:rsidRDefault="003234B6" w:rsidP="00C42F2C">
      <w:pPr>
        <w:pStyle w:val="ab"/>
        <w:rPr>
          <w:sz w:val="28"/>
        </w:rPr>
        <w:sectPr w:rsidR="003234B6" w:rsidSect="00BB0870">
          <w:footerReference w:type="default" r:id="rId9"/>
          <w:pgSz w:w="11906" w:h="16838"/>
          <w:pgMar w:top="1134" w:right="1134" w:bottom="851" w:left="1134" w:header="709" w:footer="709" w:gutter="0"/>
          <w:cols w:space="708"/>
          <w:titlePg/>
          <w:docGrid w:linePitch="381"/>
        </w:sectPr>
      </w:pPr>
    </w:p>
    <w:p w:rsidR="00C42F2C" w:rsidRPr="00BB0870" w:rsidRDefault="00C42F2C" w:rsidP="00C42F2C">
      <w:pPr>
        <w:pStyle w:val="ab"/>
        <w:rPr>
          <w:i/>
          <w:sz w:val="28"/>
        </w:rPr>
      </w:pPr>
      <w:r w:rsidRPr="00BB0870">
        <w:rPr>
          <w:i/>
          <w:sz w:val="28"/>
        </w:rPr>
        <w:lastRenderedPageBreak/>
        <w:t>Таблица 1 – Критерии</w:t>
      </w:r>
      <w:r w:rsidRPr="00BB0870">
        <w:rPr>
          <w:i/>
          <w:spacing w:val="40"/>
          <w:sz w:val="28"/>
        </w:rPr>
        <w:t xml:space="preserve"> </w:t>
      </w:r>
      <w:r w:rsidRPr="00BB0870">
        <w:rPr>
          <w:i/>
          <w:sz w:val="28"/>
        </w:rPr>
        <w:t xml:space="preserve">оценки устного </w:t>
      </w:r>
      <w:r w:rsidR="00B16B33" w:rsidRPr="00BB0870">
        <w:rPr>
          <w:i/>
          <w:sz w:val="28"/>
        </w:rPr>
        <w:t xml:space="preserve">опроса </w:t>
      </w:r>
      <w:r w:rsidRPr="00BB0870">
        <w:rPr>
          <w:i/>
          <w:sz w:val="28"/>
        </w:rPr>
        <w:t>обучающегося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2213"/>
        <w:gridCol w:w="3058"/>
        <w:gridCol w:w="2932"/>
        <w:gridCol w:w="3069"/>
        <w:gridCol w:w="3288"/>
      </w:tblGrid>
      <w:tr w:rsidR="00276977" w:rsidRPr="00392F07" w:rsidTr="003234B6">
        <w:tc>
          <w:tcPr>
            <w:tcW w:w="76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Критерии оценки</w:t>
            </w:r>
          </w:p>
        </w:tc>
        <w:tc>
          <w:tcPr>
            <w:tcW w:w="1050" w:type="pct"/>
          </w:tcPr>
          <w:p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5-4 балла</w:t>
            </w:r>
          </w:p>
        </w:tc>
        <w:tc>
          <w:tcPr>
            <w:tcW w:w="1007" w:type="pct"/>
          </w:tcPr>
          <w:p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3-2 балла</w:t>
            </w:r>
          </w:p>
        </w:tc>
        <w:tc>
          <w:tcPr>
            <w:tcW w:w="1054" w:type="pct"/>
          </w:tcPr>
          <w:p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1 балл</w:t>
            </w:r>
          </w:p>
        </w:tc>
        <w:tc>
          <w:tcPr>
            <w:tcW w:w="1129" w:type="pct"/>
          </w:tcPr>
          <w:p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0 баллов</w:t>
            </w:r>
          </w:p>
        </w:tc>
      </w:tr>
      <w:tr w:rsidR="00276977" w:rsidRPr="00392F07" w:rsidTr="003234B6">
        <w:tc>
          <w:tcPr>
            <w:tcW w:w="76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Полнота и глубина знаний</w:t>
            </w:r>
          </w:p>
        </w:tc>
        <w:tc>
          <w:tcPr>
            <w:tcW w:w="105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1007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1054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1129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276977" w:rsidRPr="00392F07" w:rsidTr="003234B6">
        <w:tc>
          <w:tcPr>
            <w:tcW w:w="76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Правильность и точность ответа</w:t>
            </w:r>
          </w:p>
        </w:tc>
        <w:tc>
          <w:tcPr>
            <w:tcW w:w="105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1007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1054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существенные неточности и ошибки.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Ответы не всегда четкие и грамотные, студент испытывает затруднения в формулировках.</w:t>
            </w:r>
          </w:p>
        </w:tc>
        <w:tc>
          <w:tcPr>
            <w:tcW w:w="1129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276977" w:rsidRPr="00392F07" w:rsidTr="003234B6">
        <w:tc>
          <w:tcPr>
            <w:tcW w:w="76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Понимание учебного материала</w:t>
            </w:r>
          </w:p>
        </w:tc>
        <w:tc>
          <w:tcPr>
            <w:tcW w:w="1050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 xml:space="preserve">Студент понимает взаимосвязь между различными разделами дисциплины, а также связь теории с практикой. Обучающийся </w:t>
            </w:r>
            <w:r w:rsidRPr="00392F07">
              <w:rPr>
                <w:color w:val="292929"/>
                <w:sz w:val="22"/>
                <w:szCs w:val="20"/>
              </w:rPr>
              <w:t>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1007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1054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слабо понимает взаимосвязь между различными разделами дисциплины.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1129" w:type="pct"/>
          </w:tcPr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понимает взаимосвязи между различными разделами дисциплины.</w:t>
            </w:r>
          </w:p>
          <w:p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способен ответить ни на один вопрос преподавателя.</w:t>
            </w:r>
          </w:p>
        </w:tc>
      </w:tr>
    </w:tbl>
    <w:p w:rsidR="003234B6" w:rsidRDefault="003234B6" w:rsidP="005B0C23">
      <w:pPr>
        <w:spacing w:after="160"/>
        <w:ind w:firstLine="0"/>
        <w:contextualSpacing/>
        <w:jc w:val="both"/>
        <w:rPr>
          <w:color w:val="000000"/>
          <w:szCs w:val="28"/>
          <w:lang w:eastAsia="ru-RU"/>
        </w:rPr>
        <w:sectPr w:rsidR="003234B6" w:rsidSect="003234B6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3F7B52" w:rsidRDefault="006E6AC8" w:rsidP="00BB0870">
      <w:pPr>
        <w:spacing w:after="160"/>
        <w:contextualSpacing/>
        <w:jc w:val="both"/>
        <w:rPr>
          <w:color w:val="000000"/>
          <w:szCs w:val="28"/>
          <w:lang w:eastAsia="ru-RU"/>
        </w:rPr>
      </w:pPr>
      <w:r w:rsidRPr="00F726B6">
        <w:rPr>
          <w:color w:val="000000"/>
          <w:szCs w:val="28"/>
          <w:lang w:eastAsia="ru-RU"/>
        </w:rPr>
        <w:lastRenderedPageBreak/>
        <w:t>Помимо основного материала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студент должен изучить дополнительн</w:t>
      </w:r>
      <w:r>
        <w:rPr>
          <w:color w:val="000000"/>
          <w:szCs w:val="28"/>
          <w:lang w:eastAsia="ru-RU"/>
        </w:rPr>
        <w:t>ые информационные ресурсы</w:t>
      </w:r>
      <w:r w:rsidRPr="00F726B6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(</w:t>
      </w:r>
      <w:r w:rsidRPr="00F726B6">
        <w:rPr>
          <w:color w:val="000000"/>
          <w:szCs w:val="28"/>
          <w:lang w:eastAsia="ru-RU"/>
        </w:rPr>
        <w:t>литературу</w:t>
      </w:r>
      <w:r>
        <w:rPr>
          <w:color w:val="000000"/>
          <w:szCs w:val="28"/>
          <w:lang w:eastAsia="ru-RU"/>
        </w:rPr>
        <w:t xml:space="preserve">), рекомендованные преподавателем </w:t>
      </w:r>
      <w:r w:rsidRPr="00F726B6">
        <w:rPr>
          <w:color w:val="000000"/>
          <w:szCs w:val="28"/>
          <w:lang w:eastAsia="ru-RU"/>
        </w:rPr>
        <w:t>по теме. В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среднем, подготовка к устному опросу по одному семинарскому занятию занимает от 2 до 3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часов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в зависимости от сложности темы и особенностей организации студентом своей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самостоятельной работы. Опрос предполагает устный ответ студента на один основной и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 xml:space="preserve">несколько дополнительных вопросов преподавателя. </w:t>
      </w:r>
      <w:r>
        <w:rPr>
          <w:color w:val="000000"/>
          <w:szCs w:val="28"/>
          <w:lang w:eastAsia="ru-RU"/>
        </w:rPr>
        <w:t xml:space="preserve"> </w:t>
      </w:r>
    </w:p>
    <w:p w:rsidR="00D01FB4" w:rsidRPr="00D01FB4" w:rsidRDefault="00974849" w:rsidP="00BB0870">
      <w:pPr>
        <w:tabs>
          <w:tab w:val="left" w:pos="142"/>
        </w:tabs>
        <w:contextualSpacing/>
        <w:jc w:val="center"/>
        <w:rPr>
          <w:b/>
          <w:szCs w:val="28"/>
        </w:rPr>
      </w:pPr>
      <w:r w:rsidRPr="00DD7BC2">
        <w:rPr>
          <w:b/>
          <w:szCs w:val="28"/>
        </w:rPr>
        <w:t>Перечень вопросов для устного опроса (собеседования)</w:t>
      </w:r>
    </w:p>
    <w:p w:rsidR="00D01FB4" w:rsidRDefault="00D01FB4" w:rsidP="00BB0870">
      <w:pPr>
        <w:tabs>
          <w:tab w:val="left" w:pos="142"/>
        </w:tabs>
        <w:contextualSpacing/>
        <w:jc w:val="both"/>
        <w:rPr>
          <w:szCs w:val="28"/>
        </w:rPr>
      </w:pPr>
      <w:r w:rsidRPr="00D01FB4">
        <w:rPr>
          <w:szCs w:val="28"/>
        </w:rPr>
        <w:t>I. Истор</w:t>
      </w:r>
      <w:r>
        <w:rPr>
          <w:szCs w:val="28"/>
        </w:rPr>
        <w:t>ические и теоретические основы:</w:t>
      </w:r>
    </w:p>
    <w:p w:rsidR="00410AB5" w:rsidRPr="00410AB5" w:rsidRDefault="00410AB5" w:rsidP="00410AB5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410AB5">
        <w:rPr>
          <w:szCs w:val="28"/>
        </w:rPr>
        <w:t>Какова историческая эволюция роли движения в публичной коммуникации и деловом этикете? Приведите примеры из разных эпох – от античных ораторов до с</w:t>
      </w:r>
      <w:r w:rsidRPr="00410AB5">
        <w:rPr>
          <w:szCs w:val="28"/>
        </w:rPr>
        <w:t>овременной деловой презентации.</w:t>
      </w:r>
    </w:p>
    <w:p w:rsidR="00410AB5" w:rsidRPr="00410AB5" w:rsidRDefault="00410AB5" w:rsidP="00410AB5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410AB5">
        <w:rPr>
          <w:szCs w:val="28"/>
        </w:rPr>
        <w:t>Объясните, почему для современного менеджера культурных индустрий владение своим телом, жестом и сценическим поведением является не опцией, а необходимостью в условиях частых публичных выходов, переговор</w:t>
      </w:r>
      <w:r w:rsidRPr="00410AB5">
        <w:rPr>
          <w:szCs w:val="28"/>
        </w:rPr>
        <w:t>ов и представительских функций.</w:t>
      </w:r>
    </w:p>
    <w:p w:rsidR="00410AB5" w:rsidRPr="00410AB5" w:rsidRDefault="00410AB5" w:rsidP="00410AB5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3. </w:t>
      </w:r>
      <w:r w:rsidRPr="00410AB5">
        <w:rPr>
          <w:szCs w:val="28"/>
        </w:rPr>
        <w:t>В чем заключаются основные биомеханические принципы, которые менеджер должен учитывать при длительном нахождении на площадке, во время презентаций или перемещений по мероприятию (центр тяжести, позвоночник, дыхание)</w:t>
      </w:r>
      <w:r w:rsidRPr="00410AB5">
        <w:rPr>
          <w:szCs w:val="28"/>
        </w:rPr>
        <w:t>?</w:t>
      </w:r>
    </w:p>
    <w:p w:rsidR="00410AB5" w:rsidRPr="00410AB5" w:rsidRDefault="00410AB5" w:rsidP="00410AB5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4. </w:t>
      </w:r>
      <w:r w:rsidRPr="00410AB5">
        <w:rPr>
          <w:szCs w:val="28"/>
        </w:rPr>
        <w:t>Как связь движения и дыхания влияет на голос и эмоциональное состояние менеджера? Какие движения помогают снять напряжение перед важной встречей, а какие, наоборот, могут усилить скова</w:t>
      </w:r>
      <w:r w:rsidRPr="00410AB5">
        <w:rPr>
          <w:szCs w:val="28"/>
        </w:rPr>
        <w:t>нность и помешать свободе речи?</w:t>
      </w:r>
    </w:p>
    <w:p w:rsidR="00410AB5" w:rsidRDefault="00410AB5" w:rsidP="00410AB5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5. </w:t>
      </w:r>
      <w:r w:rsidRPr="00410AB5">
        <w:rPr>
          <w:szCs w:val="28"/>
        </w:rPr>
        <w:t>Какие уникальные вызовы стоят перед менеджером при освоении сценического поведения по сравнению с актером или танцором – необходимость сохранять деловой статус, управлять вниманием группы и одновременно следить за своей телесной подачей?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 w:rsidRPr="002E1443">
        <w:rPr>
          <w:szCs w:val="28"/>
        </w:rPr>
        <w:t>II. Практические навыки сценического движения и невербального поведения: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6. </w:t>
      </w:r>
      <w:r w:rsidRPr="002E1443">
        <w:rPr>
          <w:szCs w:val="28"/>
        </w:rPr>
        <w:t>Опишите принципы эффективной и уверенной деловой походки. Как вы будете адаптировать походку под разные ситуации – официальный приём, неформальная встреча, экскурсия по площадке – сохраняя при этом дыхател</w:t>
      </w:r>
      <w:r>
        <w:rPr>
          <w:szCs w:val="28"/>
        </w:rPr>
        <w:t>ьную свободу и спокойный голос?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7. </w:t>
      </w:r>
      <w:r w:rsidRPr="002E1443">
        <w:rPr>
          <w:szCs w:val="28"/>
        </w:rPr>
        <w:t>Как менеджеру выполнять повороты и развороты в пространстве переговоров или на сцене, не теряя при этом зрительного контакта с аудиторией и контроля над с</w:t>
      </w:r>
      <w:r>
        <w:rPr>
          <w:szCs w:val="28"/>
        </w:rPr>
        <w:t>воим дыханием? Опишите технику.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8. </w:t>
      </w:r>
      <w:r w:rsidRPr="002E1443">
        <w:rPr>
          <w:szCs w:val="28"/>
        </w:rPr>
        <w:t>Что такое «органичный жест» в контексте публичного выступления менеджера? Как избежать шаблонных, неестественных движений и найти мотивированный жест, усиливающий смыс</w:t>
      </w:r>
      <w:r>
        <w:rPr>
          <w:szCs w:val="28"/>
        </w:rPr>
        <w:t>л сказанного? Приведите пример.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9. </w:t>
      </w:r>
      <w:r w:rsidRPr="002E1443">
        <w:rPr>
          <w:szCs w:val="28"/>
        </w:rPr>
        <w:t xml:space="preserve">Как менеджеру использовать мимику и выражение лица для передачи уверенности, заинтересованности или </w:t>
      </w:r>
      <w:proofErr w:type="spellStart"/>
      <w:r w:rsidRPr="002E1443">
        <w:rPr>
          <w:szCs w:val="28"/>
        </w:rPr>
        <w:t>эмпатии</w:t>
      </w:r>
      <w:proofErr w:type="spellEnd"/>
      <w:r w:rsidRPr="002E1443">
        <w:rPr>
          <w:szCs w:val="28"/>
        </w:rPr>
        <w:t>, не создавая при этом зажимов в челюсти и горле,</w:t>
      </w:r>
      <w:r>
        <w:rPr>
          <w:szCs w:val="28"/>
        </w:rPr>
        <w:t xml:space="preserve"> которые мешают свободной речи?</w:t>
      </w:r>
    </w:p>
    <w:p w:rsidR="002E1443" w:rsidRPr="00410AB5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10. </w:t>
      </w:r>
      <w:r w:rsidRPr="002E1443">
        <w:rPr>
          <w:szCs w:val="28"/>
        </w:rPr>
        <w:t>Объясните понятие «композиция взаимодействия» (аналог мизансцены) и её важность для менеджера. Как вы будете выстраивать своё положение относительно партнёров, слушателей и предметов на переговорах, презентациях или пресс-конференциях?</w:t>
      </w:r>
    </w:p>
    <w:p w:rsidR="00D01FB4" w:rsidRPr="00D01FB4" w:rsidRDefault="00D01FB4" w:rsidP="00BB0870">
      <w:pPr>
        <w:tabs>
          <w:tab w:val="left" w:pos="142"/>
        </w:tabs>
        <w:contextualSpacing/>
        <w:jc w:val="both"/>
        <w:rPr>
          <w:szCs w:val="28"/>
        </w:rPr>
      </w:pPr>
      <w:r w:rsidRPr="00D01FB4">
        <w:rPr>
          <w:szCs w:val="28"/>
        </w:rPr>
        <w:t>III. Танц</w:t>
      </w:r>
      <w:r w:rsidR="006452AD">
        <w:rPr>
          <w:szCs w:val="28"/>
        </w:rPr>
        <w:t>евальные элементы и интеграция:</w:t>
      </w:r>
    </w:p>
    <w:p w:rsidR="002E1443" w:rsidRPr="002E1443" w:rsidRDefault="00D01FB4" w:rsidP="002E1443">
      <w:pPr>
        <w:tabs>
          <w:tab w:val="left" w:pos="142"/>
        </w:tabs>
        <w:contextualSpacing/>
        <w:jc w:val="both"/>
        <w:rPr>
          <w:szCs w:val="28"/>
        </w:rPr>
      </w:pPr>
      <w:r w:rsidRPr="00D01FB4">
        <w:rPr>
          <w:szCs w:val="28"/>
        </w:rPr>
        <w:t xml:space="preserve">11. </w:t>
      </w:r>
      <w:r w:rsidR="002E1443" w:rsidRPr="002E1443">
        <w:rPr>
          <w:szCs w:val="28"/>
        </w:rPr>
        <w:t>Какие базовые элементы классического делового этикета (положение рук, ног, позы, приветствия, поклоны) могут быть полезны для менеджера и почему? Каких ошибок в позировании и жестах следует и</w:t>
      </w:r>
      <w:r w:rsidR="002E1443">
        <w:rPr>
          <w:szCs w:val="28"/>
        </w:rPr>
        <w:t>збегать?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12. </w:t>
      </w:r>
      <w:r w:rsidRPr="002E1443">
        <w:rPr>
          <w:szCs w:val="28"/>
        </w:rPr>
        <w:t>Как элементы современного неформального поведения – работа с динамикой, импровизация, смена уровней общения (стоя, сидя, в движении) – могут обогатить физическую выразительность менеджера и сделать общен</w:t>
      </w:r>
      <w:r>
        <w:rPr>
          <w:szCs w:val="28"/>
        </w:rPr>
        <w:t>ие более живым и доверительным?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13. </w:t>
      </w:r>
      <w:r w:rsidRPr="002E1443">
        <w:rPr>
          <w:szCs w:val="28"/>
        </w:rPr>
        <w:t>Какие аспекты сценического джаза (ритмичность, изоляция движений) особенно ценны для менеджеров, работающих на динамичных форумах, в шоу-бизнесе, на музыкальных фестивалях или в молодёжных проектах?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14. </w:t>
      </w:r>
      <w:r w:rsidRPr="002E1443">
        <w:rPr>
          <w:szCs w:val="28"/>
        </w:rPr>
        <w:t>Опишите свой подход к разучиванию сценария перемещений для мероприятия. Как вы координируете свою речь, движение по площадке и взаимо</w:t>
      </w:r>
      <w:r>
        <w:rPr>
          <w:szCs w:val="28"/>
        </w:rPr>
        <w:t>действие с другими участниками?</w:t>
      </w:r>
    </w:p>
    <w:p w:rsid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15. </w:t>
      </w:r>
      <w:r w:rsidRPr="002E1443">
        <w:rPr>
          <w:szCs w:val="28"/>
        </w:rPr>
        <w:t>Как вы будете адаптировать сложный сценарий перемещений под свои индивидуальные физические возможности, чтобы сохранить качество общения и не потерять контроль над ситуацией?</w:t>
      </w:r>
    </w:p>
    <w:p w:rsidR="00D01FB4" w:rsidRPr="00D01FB4" w:rsidRDefault="00D01FB4" w:rsidP="002E1443">
      <w:pPr>
        <w:tabs>
          <w:tab w:val="left" w:pos="142"/>
        </w:tabs>
        <w:contextualSpacing/>
        <w:jc w:val="both"/>
        <w:rPr>
          <w:szCs w:val="28"/>
        </w:rPr>
      </w:pPr>
      <w:r w:rsidRPr="00D01FB4">
        <w:rPr>
          <w:szCs w:val="28"/>
        </w:rPr>
        <w:t>IV. Р</w:t>
      </w:r>
      <w:r w:rsidR="006452AD">
        <w:rPr>
          <w:szCs w:val="28"/>
        </w:rPr>
        <w:t>абота с образом и безопасность: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16. </w:t>
      </w:r>
      <w:r w:rsidRPr="002E1443">
        <w:rPr>
          <w:szCs w:val="28"/>
        </w:rPr>
        <w:t>Как вы используете движение для создания и углубления своего профессионального имиджа в разных ситуациях? Приведите примеры, как походка, поза или жест могут раскрыть ваш статус, настр</w:t>
      </w:r>
      <w:r>
        <w:rPr>
          <w:szCs w:val="28"/>
        </w:rPr>
        <w:t>оение или отношение к партнёру.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17. </w:t>
      </w:r>
      <w:r w:rsidRPr="002E1443">
        <w:rPr>
          <w:szCs w:val="28"/>
        </w:rPr>
        <w:t>Какие упражнения на разминку вы считаете наиболее важными для менеджера перед длительным мероприятием или публичным в</w:t>
      </w:r>
      <w:r>
        <w:rPr>
          <w:szCs w:val="28"/>
        </w:rPr>
        <w:t>ыступлением? Почему именно они?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18. </w:t>
      </w:r>
      <w:r w:rsidRPr="002E1443">
        <w:rPr>
          <w:szCs w:val="28"/>
        </w:rPr>
        <w:t>Какие меры предосторожности и принципы эргономики менеджер должен соблюдать при интенсивной работе на ногах, частых перемещениях между объектами или в неудобной обуви, чтобы избежать травм и пере</w:t>
      </w:r>
      <w:r>
        <w:rPr>
          <w:szCs w:val="28"/>
        </w:rPr>
        <w:t>напряжения голосового аппарата?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19. </w:t>
      </w:r>
      <w:r w:rsidRPr="002E1443">
        <w:rPr>
          <w:szCs w:val="28"/>
        </w:rPr>
        <w:t>Как вы справляетесь с физической усталостью во время длительных форумов, фестивалей или гастролей, требующих постоянного прис</w:t>
      </w:r>
      <w:r>
        <w:rPr>
          <w:szCs w:val="28"/>
        </w:rPr>
        <w:t>утствия, перемещений и общения?</w:t>
      </w:r>
    </w:p>
    <w:p w:rsid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>
        <w:rPr>
          <w:szCs w:val="28"/>
        </w:rPr>
        <w:t xml:space="preserve">20. </w:t>
      </w:r>
      <w:r w:rsidRPr="002E1443">
        <w:rPr>
          <w:szCs w:val="28"/>
        </w:rPr>
        <w:t>Какова роль «внутреннего внимания» и «воображения» в создании убедительного образа менеджера, когда вы одновременно управляете процессом, общаетесь с людьми и следите за своим телом?</w:t>
      </w:r>
    </w:p>
    <w:p w:rsidR="00D01FB4" w:rsidRPr="00D01FB4" w:rsidRDefault="00D01FB4" w:rsidP="002E1443">
      <w:pPr>
        <w:tabs>
          <w:tab w:val="left" w:pos="142"/>
        </w:tabs>
        <w:contextualSpacing/>
        <w:jc w:val="both"/>
        <w:rPr>
          <w:szCs w:val="28"/>
        </w:rPr>
      </w:pPr>
      <w:r w:rsidRPr="00D01FB4">
        <w:rPr>
          <w:szCs w:val="28"/>
        </w:rPr>
        <w:t>При устном опросе преподаватель может попросить студента: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 w:rsidRPr="002E1443">
        <w:rPr>
          <w:szCs w:val="28"/>
        </w:rPr>
        <w:t>• Описать и продемонстрировать конкретное движение или позу (например, деловую походку, поворот в пространстве, уверенную стойку, жест приветствия) с объяснением техники и связи с дыханием и голосом.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 w:rsidRPr="002E1443">
        <w:rPr>
          <w:szCs w:val="28"/>
        </w:rPr>
        <w:t xml:space="preserve">• Исполнить небольшой фрагмент публичного выступления (презентацию, приветственное слово, ответ на вопрос), сочетая его с заранее подготовленным </w:t>
      </w:r>
      <w:r w:rsidRPr="002E1443">
        <w:rPr>
          <w:szCs w:val="28"/>
        </w:rPr>
        <w:lastRenderedPageBreak/>
        <w:t>или импровизированным перемещением и жестом, а затем проанализировать свой опыт – что помогало, а что мешало сохранять уверенность.</w:t>
      </w:r>
    </w:p>
    <w:p w:rsidR="002E1443" w:rsidRPr="002E1443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 w:rsidRPr="002E1443">
        <w:rPr>
          <w:szCs w:val="28"/>
        </w:rPr>
        <w:t xml:space="preserve">• Проанализировать видеозапись выступления известного продюсера, директора или ведущего с точки зрения его сценического поведения – поз, жестов, мимики, перемещений, и предложить </w:t>
      </w:r>
      <w:r>
        <w:rPr>
          <w:szCs w:val="28"/>
        </w:rPr>
        <w:t>свои рекомендации по улучшению.</w:t>
      </w:r>
    </w:p>
    <w:p w:rsidR="002627CE" w:rsidRPr="00FC1BFF" w:rsidRDefault="002E1443" w:rsidP="002E1443">
      <w:pPr>
        <w:tabs>
          <w:tab w:val="left" w:pos="142"/>
        </w:tabs>
        <w:contextualSpacing/>
        <w:jc w:val="both"/>
        <w:rPr>
          <w:szCs w:val="28"/>
        </w:rPr>
      </w:pPr>
      <w:r w:rsidRPr="002E1443">
        <w:rPr>
          <w:szCs w:val="28"/>
        </w:rPr>
        <w:t xml:space="preserve">Эти вопросы призваны оценить не только теоретические знания, но и практические навыки </w:t>
      </w:r>
      <w:proofErr w:type="spellStart"/>
      <w:r w:rsidRPr="002E1443">
        <w:rPr>
          <w:szCs w:val="28"/>
        </w:rPr>
        <w:t>самопрезентации</w:t>
      </w:r>
      <w:proofErr w:type="spellEnd"/>
      <w:r w:rsidRPr="002E1443">
        <w:rPr>
          <w:szCs w:val="28"/>
        </w:rPr>
        <w:t>, а также способность студента к самоанализу и интеграции телесных и коммуникативных аспектов управленческой деятельности.</w:t>
      </w:r>
    </w:p>
    <w:p w:rsidR="00974849" w:rsidRPr="002E1ED2" w:rsidRDefault="00974849" w:rsidP="00BB0870">
      <w:pPr>
        <w:pStyle w:val="ab"/>
        <w:spacing w:line="360" w:lineRule="auto"/>
        <w:ind w:right="137" w:firstLine="709"/>
        <w:contextualSpacing/>
        <w:jc w:val="both"/>
        <w:rPr>
          <w:rFonts w:eastAsia="Calibri"/>
          <w:b/>
          <w:i/>
          <w:color w:val="000000"/>
          <w:sz w:val="28"/>
          <w:szCs w:val="28"/>
        </w:rPr>
      </w:pPr>
      <w:proofErr w:type="spellStart"/>
      <w:r w:rsidRPr="002E1ED2">
        <w:rPr>
          <w:rFonts w:eastAsia="Calibri"/>
          <w:b/>
          <w:i/>
          <w:color w:val="000000"/>
          <w:sz w:val="28"/>
          <w:szCs w:val="28"/>
        </w:rPr>
        <w:t>Практикоориентированные</w:t>
      </w:r>
      <w:proofErr w:type="spellEnd"/>
      <w:r w:rsidRPr="002E1ED2">
        <w:rPr>
          <w:rFonts w:eastAsia="Calibri"/>
          <w:b/>
          <w:i/>
          <w:color w:val="000000"/>
          <w:sz w:val="28"/>
          <w:szCs w:val="28"/>
        </w:rPr>
        <w:t xml:space="preserve"> задачи</w:t>
      </w:r>
    </w:p>
    <w:p w:rsidR="00CB6C6D" w:rsidRPr="00CB6C6D" w:rsidRDefault="00CB6C6D" w:rsidP="00BB0870">
      <w:pPr>
        <w:pStyle w:val="ab"/>
        <w:spacing w:line="360" w:lineRule="auto"/>
        <w:ind w:right="137" w:firstLine="709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Одним из видов практических заданий является </w:t>
      </w:r>
      <w:proofErr w:type="spellStart"/>
      <w:r>
        <w:rPr>
          <w:sz w:val="28"/>
          <w:szCs w:val="28"/>
        </w:rPr>
        <w:t>практикоориентированные</w:t>
      </w:r>
      <w:proofErr w:type="spellEnd"/>
      <w:r w:rsidRPr="00CB6C6D">
        <w:rPr>
          <w:sz w:val="28"/>
          <w:szCs w:val="28"/>
        </w:rPr>
        <w:t xml:space="preserve"> задачи – это задачи, которые требуют от обучающегося анализа конкретной ситуации, чтобы найти способ решения или принятия решения.   </w:t>
      </w:r>
    </w:p>
    <w:p w:rsidR="00CB6C6D" w:rsidRPr="00CB6C6D" w:rsidRDefault="008613DB" w:rsidP="00BB0870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</w:t>
      </w:r>
      <w:proofErr w:type="spellStart"/>
      <w:r>
        <w:rPr>
          <w:sz w:val="28"/>
          <w:szCs w:val="28"/>
        </w:rPr>
        <w:t>практикоориентированных</w:t>
      </w:r>
      <w:proofErr w:type="spellEnd"/>
      <w:r>
        <w:rPr>
          <w:sz w:val="28"/>
          <w:szCs w:val="28"/>
        </w:rPr>
        <w:t xml:space="preserve"> задач</w:t>
      </w:r>
      <w:r w:rsidR="002E1ED2">
        <w:rPr>
          <w:sz w:val="28"/>
          <w:szCs w:val="28"/>
        </w:rPr>
        <w:t xml:space="preserve"> </w:t>
      </w:r>
      <w:r w:rsidR="00CB6C6D" w:rsidRPr="00CB6C6D">
        <w:rPr>
          <w:sz w:val="28"/>
          <w:szCs w:val="28"/>
        </w:rPr>
        <w:t>заключается в том, чтобы оце</w:t>
      </w:r>
      <w:r w:rsidR="00E75624">
        <w:rPr>
          <w:sz w:val="28"/>
          <w:szCs w:val="28"/>
        </w:rPr>
        <w:t xml:space="preserve">нить </w:t>
      </w:r>
      <w:r w:rsidR="005B0C23">
        <w:rPr>
          <w:sz w:val="28"/>
          <w:szCs w:val="28"/>
        </w:rPr>
        <w:t xml:space="preserve">способность студентов </w:t>
      </w:r>
      <w:r w:rsidR="005B0C23" w:rsidRPr="00CB6C6D">
        <w:rPr>
          <w:sz w:val="28"/>
          <w:szCs w:val="28"/>
        </w:rPr>
        <w:t>или группы,</w:t>
      </w:r>
      <w:r w:rsidR="00CB6C6D" w:rsidRPr="00CB6C6D">
        <w:rPr>
          <w:sz w:val="28"/>
          <w:szCs w:val="28"/>
        </w:rPr>
        <w:t xml:space="preserve">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:rsidR="00CB6C6D" w:rsidRPr="00CB6C6D" w:rsidRDefault="00CB6C6D" w:rsidP="000F16CC">
      <w:pPr>
        <w:pStyle w:val="af"/>
        <w:widowControl w:val="0"/>
        <w:numPr>
          <w:ilvl w:val="0"/>
          <w:numId w:val="4"/>
        </w:numPr>
        <w:tabs>
          <w:tab w:val="left" w:pos="466"/>
          <w:tab w:val="left" w:pos="107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Анализ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ситуации: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необходимо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понять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контекст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задачи,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выявить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ключевые факторы и элементы проблемы.</w:t>
      </w:r>
    </w:p>
    <w:p w:rsidR="00CB6C6D" w:rsidRPr="00CB6C6D" w:rsidRDefault="00CB6C6D" w:rsidP="000F16CC">
      <w:pPr>
        <w:pStyle w:val="af"/>
        <w:widowControl w:val="0"/>
        <w:numPr>
          <w:ilvl w:val="0"/>
          <w:numId w:val="4"/>
        </w:numPr>
        <w:tabs>
          <w:tab w:val="left" w:pos="413"/>
          <w:tab w:val="left" w:pos="107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Принятие решений: оценить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различные варианты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решения,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взвесить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 xml:space="preserve">их преимущества и </w:t>
      </w:r>
      <w:r w:rsidRPr="00CB6C6D">
        <w:rPr>
          <w:rFonts w:ascii="Times New Roman" w:hAnsi="Times New Roman"/>
          <w:spacing w:val="-2"/>
          <w:sz w:val="28"/>
          <w:szCs w:val="28"/>
        </w:rPr>
        <w:t>недостатки.</w:t>
      </w:r>
    </w:p>
    <w:p w:rsidR="00CB6C6D" w:rsidRPr="00CB6C6D" w:rsidRDefault="00CB6C6D" w:rsidP="000F16CC">
      <w:pPr>
        <w:pStyle w:val="af"/>
        <w:widowControl w:val="0"/>
        <w:numPr>
          <w:ilvl w:val="0"/>
          <w:numId w:val="4"/>
        </w:numPr>
        <w:tabs>
          <w:tab w:val="left" w:pos="473"/>
          <w:tab w:val="left" w:pos="107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Применение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теоретических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знаний: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использовать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полученные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знания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навыки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для практического решения проблемы.</w:t>
      </w:r>
    </w:p>
    <w:p w:rsidR="00974849" w:rsidRPr="00974849" w:rsidRDefault="00CB6C6D" w:rsidP="000F16CC">
      <w:pPr>
        <w:pStyle w:val="af"/>
        <w:widowControl w:val="0"/>
        <w:numPr>
          <w:ilvl w:val="0"/>
          <w:numId w:val="4"/>
        </w:numPr>
        <w:tabs>
          <w:tab w:val="left" w:pos="439"/>
          <w:tab w:val="left" w:pos="107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Критическое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мышление: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проявить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способности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логическому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мышлению,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обосновать свои идеи и аргументы.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Процесс подготовки к выполнению </w:t>
      </w:r>
      <w:proofErr w:type="spellStart"/>
      <w:r w:rsidRPr="00F3566A">
        <w:rPr>
          <w:szCs w:val="28"/>
        </w:rPr>
        <w:t>практикоориентированных</w:t>
      </w:r>
      <w:proofErr w:type="spellEnd"/>
      <w:r w:rsidRPr="00F3566A">
        <w:rPr>
          <w:szCs w:val="28"/>
        </w:rPr>
        <w:t xml:space="preserve"> задач можно условно разделить на следующие этапы: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а) изучение содержания задачи (нельзя решить задачу, не уяснив ее содержание);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б) подбор нормативных источников, относящихся к соответствующему историческому периоду и содержанию полученного задания;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в) изучение основной и дополнительной литературы;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г) аналитический разбор ситуативной задачи через призму законодательства и судебной практики;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д) определение собственной позиции, формулировка аргументов;</w:t>
      </w:r>
    </w:p>
    <w:p w:rsidR="00974849" w:rsidRPr="00F3566A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е) оформление ответа;</w:t>
      </w:r>
    </w:p>
    <w:p w:rsidR="00974849" w:rsidRPr="00BF030C" w:rsidRDefault="00974849" w:rsidP="00BB0870">
      <w:pPr>
        <w:contextualSpacing/>
        <w:jc w:val="both"/>
        <w:rPr>
          <w:szCs w:val="28"/>
        </w:rPr>
      </w:pPr>
      <w:r w:rsidRPr="00F3566A">
        <w:rPr>
          <w:szCs w:val="28"/>
        </w:rPr>
        <w:t>ж) представление ответа на ситуативную задачу.</w:t>
      </w:r>
    </w:p>
    <w:p w:rsidR="00974849" w:rsidRPr="005B7911" w:rsidRDefault="00974849" w:rsidP="00BB0870">
      <w:pPr>
        <w:pStyle w:val="ab"/>
        <w:spacing w:after="0" w:line="360" w:lineRule="auto"/>
        <w:ind w:firstLine="709"/>
        <w:contextualSpacing/>
        <w:jc w:val="both"/>
        <w:rPr>
          <w:b/>
          <w:color w:val="1D1B11"/>
          <w:sz w:val="32"/>
          <w:szCs w:val="28"/>
        </w:rPr>
      </w:pPr>
      <w:r w:rsidRPr="005B7911">
        <w:rPr>
          <w:b/>
          <w:color w:val="000000"/>
          <w:sz w:val="28"/>
        </w:rPr>
        <w:t xml:space="preserve">Критерии оценки решения </w:t>
      </w:r>
      <w:proofErr w:type="spellStart"/>
      <w:r w:rsidRPr="005B7911">
        <w:rPr>
          <w:b/>
          <w:color w:val="000000"/>
          <w:sz w:val="28"/>
        </w:rPr>
        <w:t>практикоориентированных</w:t>
      </w:r>
      <w:proofErr w:type="spellEnd"/>
      <w:r w:rsidRPr="005B7911">
        <w:rPr>
          <w:b/>
          <w:color w:val="000000"/>
          <w:sz w:val="28"/>
        </w:rPr>
        <w:t xml:space="preserve"> задач:</w:t>
      </w:r>
    </w:p>
    <w:p w:rsidR="00974849" w:rsidRPr="00B34CEA" w:rsidRDefault="00974849" w:rsidP="00BB0870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5 баллов – оценка «отлично»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эффективного решения задачи, использует информационно-коммуникативные технологии.</w:t>
      </w:r>
    </w:p>
    <w:p w:rsidR="00974849" w:rsidRPr="00B34CEA" w:rsidRDefault="00974849" w:rsidP="00BB0870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4 балла оценка «хорошо»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:rsidR="00974849" w:rsidRPr="00B34CEA" w:rsidRDefault="00974849" w:rsidP="00BB0870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3 балла оценка «удовлетворительно»</w:t>
      </w:r>
      <w:r w:rsidRPr="00B34CEA">
        <w:rPr>
          <w:lang w:eastAsia="ru-RU"/>
        </w:rPr>
        <w:t xml:space="preserve"> 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 w:rsidRPr="00B34CEA">
        <w:rPr>
          <w:lang w:eastAsia="ru-RU"/>
        </w:rPr>
        <w:t>практикоориентированых</w:t>
      </w:r>
      <w:proofErr w:type="spellEnd"/>
      <w:r w:rsidRPr="00B34CEA">
        <w:rPr>
          <w:lang w:eastAsia="ru-RU"/>
        </w:rPr>
        <w:t xml:space="preserve"> задач (требуются наводящие вопросы преподавателя; выбор тактики действий в </w:t>
      </w:r>
      <w:r w:rsidRPr="00B34CEA">
        <w:rPr>
          <w:lang w:eastAsia="ru-RU"/>
        </w:rPr>
        <w:lastRenderedPageBreak/>
        <w:t>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:rsidR="00974849" w:rsidRPr="00974849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2 балла и менее - оценка «неудовлетворительно»</w:t>
      </w:r>
      <w:r w:rsidRPr="00B34CEA">
        <w:rPr>
          <w:lang w:eastAsia="ru-RU"/>
        </w:rPr>
        <w:t xml:space="preserve"> неверная оценка ситуации; выбранная тактика действий приводит к неверному ответу.</w:t>
      </w:r>
    </w:p>
    <w:p w:rsidR="00CB6C6D" w:rsidRDefault="00CB6C6D" w:rsidP="00CB6C6D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Таким образом, выполнение </w:t>
      </w:r>
      <w:proofErr w:type="spellStart"/>
      <w:r>
        <w:rPr>
          <w:sz w:val="28"/>
          <w:szCs w:val="28"/>
        </w:rPr>
        <w:t>практикоориентированной</w:t>
      </w:r>
      <w:proofErr w:type="spellEnd"/>
      <w:r>
        <w:rPr>
          <w:sz w:val="28"/>
          <w:szCs w:val="28"/>
        </w:rPr>
        <w:t xml:space="preserve"> </w:t>
      </w:r>
      <w:r w:rsidRPr="00CB6C6D">
        <w:rPr>
          <w:sz w:val="28"/>
          <w:szCs w:val="28"/>
        </w:rPr>
        <w:t>задачи помогает развивать комплекс аналитических и практических навыков, полезных в различных профессио</w:t>
      </w:r>
      <w:r>
        <w:rPr>
          <w:sz w:val="28"/>
          <w:szCs w:val="28"/>
        </w:rPr>
        <w:t>нальных и жизненных контекстах.</w:t>
      </w:r>
    </w:p>
    <w:p w:rsidR="008613DB" w:rsidRPr="00974849" w:rsidRDefault="00CB6C6D" w:rsidP="00974849">
      <w:pPr>
        <w:pStyle w:val="ab"/>
        <w:spacing w:line="360" w:lineRule="auto"/>
        <w:ind w:firstLine="709"/>
        <w:contextualSpacing/>
        <w:jc w:val="both"/>
        <w:rPr>
          <w:color w:val="1D1B11"/>
          <w:sz w:val="28"/>
          <w:szCs w:val="28"/>
        </w:rPr>
      </w:pPr>
      <w:r w:rsidRPr="00CB6C6D">
        <w:rPr>
          <w:color w:val="1D1B11"/>
          <w:sz w:val="28"/>
          <w:szCs w:val="28"/>
        </w:rP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:rsidR="00C36A6C" w:rsidRPr="00CD0918" w:rsidRDefault="00CD0918" w:rsidP="00CD0918">
      <w:pPr>
        <w:ind w:left="709" w:firstLine="0"/>
        <w:jc w:val="both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 xml:space="preserve">2.3 </w:t>
      </w:r>
      <w:r w:rsidR="00C36A6C" w:rsidRPr="00CD0918">
        <w:rPr>
          <w:b/>
          <w:szCs w:val="28"/>
          <w:shd w:val="clear" w:color="auto" w:fill="FFFFFF"/>
        </w:rPr>
        <w:t>Самостоятельная работа обучающихся</w:t>
      </w:r>
    </w:p>
    <w:p w:rsidR="00EA6FCA" w:rsidRPr="00CD0918" w:rsidRDefault="00EA6FCA" w:rsidP="00CD0918">
      <w:pPr>
        <w:contextualSpacing/>
        <w:jc w:val="both"/>
        <w:rPr>
          <w:shd w:val="clear" w:color="auto" w:fill="FFFFFF"/>
        </w:rPr>
      </w:pPr>
      <w:r w:rsidRPr="00CD0918">
        <w:rPr>
          <w:shd w:val="clear" w:color="auto" w:fill="FFFFFF"/>
        </w:rPr>
        <w:t>Самостоятельная работа обучающихся предназначена для внеаудиторной работы по закреплению теоретического курса и практических навыков дисциплины; по изучению дополнительных разделов дисциплины, решению заданий для самостоятельного выполнения, а также включает подготовку контрольной работы для обучающихся заочной формы обучения.</w:t>
      </w:r>
    </w:p>
    <w:p w:rsidR="00C36A6C" w:rsidRPr="00F3566A" w:rsidRDefault="00C36A6C" w:rsidP="00F3566A">
      <w:pPr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 формам самостоятельной работы студентов относятся: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чтение текстов нормативных и ненормативных правовых актов, относящихся к различным историческим периодам, учебников и учебных пособий, а также дополнительной литературы по изучаемому разделу (теме);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конспектирование прочитанных текстов;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работа со словарями и справочниками;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работа со справочно-правовыми системами и ресурсами сети Интернет;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выполнение тестовых заданий;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выполнение контрольной работы (для обучающихся заочной формы обучения);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написание рефератов (эссе) по изучаемой тематике;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участие в круглых столах, научных конференциях;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lastRenderedPageBreak/>
        <w:t>подготовка к сдаче экзамена;</w:t>
      </w:r>
    </w:p>
    <w:p w:rsidR="00C36A6C" w:rsidRPr="00F3566A" w:rsidRDefault="00C36A6C" w:rsidP="000F16CC">
      <w:pPr>
        <w:numPr>
          <w:ilvl w:val="0"/>
          <w:numId w:val="2"/>
        </w:numPr>
        <w:ind w:firstLine="709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иные формы самостоятельной работы студента.</w:t>
      </w:r>
    </w:p>
    <w:p w:rsidR="00C36A6C" w:rsidRPr="00F3566A" w:rsidRDefault="00C36A6C" w:rsidP="00F3566A">
      <w:pPr>
        <w:ind w:firstLine="708"/>
        <w:contextualSpacing/>
        <w:jc w:val="both"/>
      </w:pPr>
      <w:r w:rsidRPr="00F3566A">
        <w:t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семинарскому занятию, подготовка к экзамену.</w:t>
      </w:r>
    </w:p>
    <w:p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Основное требование к организации любых форм самостоятельной работы состоит в том, что она должна вестись систематически и планомерно (в соответствии с рекомендациями рабочей программы и преподавателей, читающих лекции и ведущих семинары) и в той или иной форме контролироваться преподавателем.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семинарских занятиях и в порядке индивидуального консультирования.</w:t>
      </w:r>
    </w:p>
    <w:p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 процессе самостоятельной работы также рекомендуется составлять для себя словарь наиболее важн</w:t>
      </w:r>
      <w:r w:rsidR="00570E69">
        <w:rPr>
          <w:shd w:val="clear" w:color="auto" w:fill="FFFFFF"/>
        </w:rPr>
        <w:t>ых понятий по пройденным темам –</w:t>
      </w:r>
      <w:r w:rsidRPr="00F3566A">
        <w:rPr>
          <w:shd w:val="clear" w:color="auto" w:fill="FFFFFF"/>
        </w:rPr>
        <w:t xml:space="preserve"> этот материал пригодится при подготовке к экзамену и будет подспорьем в процессе изучении иных юридических дисциплин.</w:t>
      </w:r>
    </w:p>
    <w:p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практическому занятию, рейтингу или промежуточной аттестации.  </w:t>
      </w:r>
    </w:p>
    <w:p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t xml:space="preserve">Особое внимание следует уделить решению практических (практико-ориентированных) задач, поскольку это способствует лучшему пониманию и </w:t>
      </w:r>
      <w:r w:rsidRPr="00F3566A">
        <w:rPr>
          <w:szCs w:val="28"/>
        </w:rPr>
        <w:lastRenderedPageBreak/>
        <w:t xml:space="preserve">закреплению теоретических знаний. Перед решением задач необходимо повторить теоретический материал, просмотреть примеры решения аналогичных задач.  </w:t>
      </w:r>
    </w:p>
    <w:p w:rsidR="008A00B0" w:rsidRPr="00F3566A" w:rsidRDefault="008A00B0" w:rsidP="00F3566A">
      <w:pPr>
        <w:tabs>
          <w:tab w:val="left" w:pos="993"/>
        </w:tabs>
        <w:ind w:firstLine="540"/>
        <w:contextualSpacing/>
        <w:jc w:val="both"/>
        <w:rPr>
          <w:szCs w:val="28"/>
        </w:rPr>
      </w:pPr>
      <w:r w:rsidRPr="00F3566A">
        <w:rPr>
          <w:szCs w:val="28"/>
        </w:rP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b/>
          <w:color w:val="00000A"/>
        </w:rPr>
      </w:pPr>
      <w:r w:rsidRPr="00F3566A">
        <w:rPr>
          <w:b/>
          <w:color w:val="00000A"/>
        </w:rPr>
        <w:t>Виды самостоятельной работы</w:t>
      </w:r>
    </w:p>
    <w:p w:rsidR="00BC02D3" w:rsidRPr="002E1ED2" w:rsidRDefault="00BC02D3" w:rsidP="00F3566A">
      <w:pPr>
        <w:tabs>
          <w:tab w:val="left" w:pos="9360"/>
        </w:tabs>
        <w:suppressAutoHyphens/>
        <w:contextualSpacing/>
        <w:jc w:val="both"/>
        <w:rPr>
          <w:b/>
          <w:i/>
          <w:color w:val="00000A"/>
        </w:rPr>
      </w:pPr>
      <w:r w:rsidRPr="002E1ED2">
        <w:rPr>
          <w:b/>
          <w:i/>
          <w:color w:val="00000A"/>
        </w:rPr>
        <w:t>Доклад</w:t>
      </w:r>
    </w:p>
    <w:p w:rsidR="002E1ED2" w:rsidRPr="00F3566A" w:rsidRDefault="00BC02D3" w:rsidP="002E1ED2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Одной из самых сложных и творческих форм самостоятельной работы является написание письменных работ: этот вид учебной нагрузки способствует углублению знаний, развитию навыков аналитической работы с литературой и другими источниками. </w:t>
      </w:r>
      <w:r w:rsidR="002E1ED2" w:rsidRPr="00F3566A">
        <w:rPr>
          <w:color w:val="00000A"/>
        </w:rPr>
        <w:t>Как правило, обязательным компонентом классического практического занятия является обсуждение рефератов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/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докладов по наиболее сложным и интересным темам (по выбору студентов или по заданию преподавателя).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Качество доклада во многом позволяет судить о качестве самостоятельной работы, глубине полученных знаний, аналитических и творческих способностях студента.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Объем доклада составляет 10-12 стандартных машинописных страниц (шрифт </w:t>
      </w:r>
      <w:proofErr w:type="spellStart"/>
      <w:r w:rsidRPr="00F3566A">
        <w:rPr>
          <w:color w:val="00000A"/>
        </w:rPr>
        <w:t>TimesNewRoman</w:t>
      </w:r>
      <w:proofErr w:type="spellEnd"/>
      <w:r w:rsidRPr="00F3566A">
        <w:rPr>
          <w:color w:val="00000A"/>
        </w:rPr>
        <w:t xml:space="preserve">, кегль 14, интервал 1,5). 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Предметом рассмотрения является конкретная проблема в рамках истории развития отечественного государства и права, в том числе представляющая интерес и для самого студента. 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Процесс подготовки доклада состоит из следующих стадий: 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1) выбор темы;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lastRenderedPageBreak/>
        <w:t>2) сбор информации, подбор и изучение источников по теме (научных статей, монографий, нормативных и ненормативных правовых актов и т.д.);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3) анализ исследуемой проблемы;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4) изложение материала и оформление работы.</w:t>
      </w:r>
    </w:p>
    <w:p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выборе темы преподавателю следует исходить: во-первых, из сферы научных и практических интересов самого студента; во-вторых, из степени подготовленности студента и сложности темы; в-третьих, из того, какие источники доступны студенту. </w:t>
      </w:r>
    </w:p>
    <w:p w:rsidR="00BC02D3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С подготовленным докладом студент имеет возможность выступить на практическом занятии. После изложения содержания студент отвечает на вопросы преподавателя и аудитории.</w:t>
      </w:r>
    </w:p>
    <w:p w:rsidR="002E1ED2" w:rsidRPr="00484432" w:rsidRDefault="002E1ED2" w:rsidP="00F3566A">
      <w:pPr>
        <w:tabs>
          <w:tab w:val="left" w:pos="9360"/>
        </w:tabs>
        <w:suppressAutoHyphens/>
        <w:contextualSpacing/>
        <w:jc w:val="both"/>
        <w:rPr>
          <w:i/>
          <w:color w:val="00000A"/>
        </w:rPr>
      </w:pPr>
      <w:r w:rsidRPr="00484432">
        <w:rPr>
          <w:i/>
          <w:color w:val="00000A"/>
        </w:rPr>
        <w:t>Критерии оценки доклада приведены в таблице 2.</w:t>
      </w:r>
    </w:p>
    <w:p w:rsidR="00093DE3" w:rsidRDefault="00093DE3" w:rsidP="00093DE3">
      <w:pPr>
        <w:ind w:firstLine="0"/>
        <w:contextualSpacing/>
        <w:jc w:val="both"/>
        <w:rPr>
          <w:szCs w:val="28"/>
        </w:rPr>
      </w:pPr>
    </w:p>
    <w:p w:rsidR="002E1ED2" w:rsidRDefault="002E1ED2" w:rsidP="00093DE3">
      <w:pPr>
        <w:ind w:firstLine="0"/>
        <w:contextualSpacing/>
        <w:jc w:val="both"/>
        <w:rPr>
          <w:szCs w:val="28"/>
        </w:rPr>
        <w:sectPr w:rsidR="002E1ED2" w:rsidSect="00500BD3"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  <w:r>
        <w:rPr>
          <w:szCs w:val="28"/>
        </w:rPr>
        <w:tab/>
      </w:r>
    </w:p>
    <w:p w:rsidR="00093DE3" w:rsidRPr="00484432" w:rsidRDefault="00B16B33" w:rsidP="00093DE3">
      <w:pPr>
        <w:ind w:firstLine="0"/>
        <w:contextualSpacing/>
        <w:jc w:val="both"/>
        <w:rPr>
          <w:i/>
          <w:szCs w:val="28"/>
        </w:rPr>
      </w:pPr>
      <w:r w:rsidRPr="00484432">
        <w:rPr>
          <w:i/>
          <w:szCs w:val="28"/>
        </w:rPr>
        <w:lastRenderedPageBreak/>
        <w:t>Таблица</w:t>
      </w:r>
      <w:r w:rsidR="00A62448" w:rsidRPr="00484432">
        <w:rPr>
          <w:i/>
          <w:szCs w:val="28"/>
        </w:rPr>
        <w:t xml:space="preserve"> 2</w:t>
      </w:r>
      <w:r w:rsidRPr="00484432">
        <w:rPr>
          <w:i/>
          <w:szCs w:val="28"/>
        </w:rPr>
        <w:t xml:space="preserve"> </w:t>
      </w:r>
      <w:r w:rsidR="002A747E" w:rsidRPr="00484432">
        <w:rPr>
          <w:i/>
          <w:szCs w:val="28"/>
        </w:rPr>
        <w:t>– К</w:t>
      </w:r>
      <w:r w:rsidR="00B5734E" w:rsidRPr="00484432">
        <w:rPr>
          <w:i/>
          <w:szCs w:val="28"/>
        </w:rPr>
        <w:t>ритерии оценивания доклада</w:t>
      </w:r>
    </w:p>
    <w:tbl>
      <w:tblPr>
        <w:tblStyle w:val="17"/>
        <w:tblW w:w="4818" w:type="pct"/>
        <w:tblLook w:val="04A0" w:firstRow="1" w:lastRow="0" w:firstColumn="1" w:lastColumn="0" w:noHBand="0" w:noVBand="1"/>
      </w:tblPr>
      <w:tblGrid>
        <w:gridCol w:w="2997"/>
        <w:gridCol w:w="2579"/>
        <w:gridCol w:w="2786"/>
        <w:gridCol w:w="2974"/>
        <w:gridCol w:w="2694"/>
      </w:tblGrid>
      <w:tr w:rsidR="00276977" w:rsidRPr="00093DE3" w:rsidTr="00BE7794">
        <w:tc>
          <w:tcPr>
            <w:tcW w:w="1068" w:type="pct"/>
          </w:tcPr>
          <w:p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15-11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E1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1060" w:type="pct"/>
          </w:tcPr>
          <w:p w:rsidR="00276977" w:rsidRPr="00276977" w:rsidRDefault="00DE1090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-2 </w:t>
            </w:r>
            <w:proofErr w:type="spellStart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proofErr w:type="spellEnd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балла</w:t>
            </w:r>
            <w:proofErr w:type="spellEnd"/>
          </w:p>
        </w:tc>
      </w:tr>
      <w:tr w:rsidR="00276977" w:rsidRPr="00093DE3" w:rsidTr="00BE7794">
        <w:tc>
          <w:tcPr>
            <w:tcW w:w="1068" w:type="pct"/>
          </w:tcPr>
          <w:p w:rsidR="00276977" w:rsidRPr="00276977" w:rsidRDefault="00276977" w:rsidP="000F16CC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</w:t>
            </w:r>
            <w:proofErr w:type="spellEnd"/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10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но план ее достижения отсутствует</w:t>
            </w:r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сформулирована</w:t>
            </w:r>
            <w:proofErr w:type="spellEnd"/>
          </w:p>
        </w:tc>
      </w:tr>
      <w:tr w:rsidR="00276977" w:rsidRPr="00093DE3" w:rsidTr="00BE7794">
        <w:tc>
          <w:tcPr>
            <w:tcW w:w="1068" w:type="pct"/>
          </w:tcPr>
          <w:p w:rsidR="00276977" w:rsidRPr="00276977" w:rsidRDefault="00276977" w:rsidP="000F16CC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</w:t>
            </w:r>
            <w:proofErr w:type="spellEnd"/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10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фрагментарно</w:t>
            </w:r>
            <w:proofErr w:type="spellEnd"/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не раскрыта и не исследована</w:t>
            </w:r>
          </w:p>
        </w:tc>
      </w:tr>
      <w:tr w:rsidR="00276977" w:rsidRPr="00093DE3" w:rsidTr="00BE7794">
        <w:tc>
          <w:tcPr>
            <w:tcW w:w="1068" w:type="pct"/>
          </w:tcPr>
          <w:p w:rsidR="00276977" w:rsidRPr="00276977" w:rsidRDefault="00276977" w:rsidP="000F16CC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Личная заинтересованность автора, творческий подход</w:t>
            </w:r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Работа над докладом была самостоятельная, демонстрирующая серьезную заинтересованность</w:t>
            </w:r>
          </w:p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10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 проявил незначительный интерес к теме доклада, но не продемонстрировал</w:t>
            </w:r>
          </w:p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шаблонный, показывающий формальное отношение автора</w:t>
            </w:r>
          </w:p>
        </w:tc>
      </w:tr>
      <w:tr w:rsidR="00276977" w:rsidRPr="00093DE3" w:rsidTr="00BE7794">
        <w:tc>
          <w:tcPr>
            <w:tcW w:w="1068" w:type="pct"/>
          </w:tcPr>
          <w:p w:rsidR="00276977" w:rsidRPr="00276977" w:rsidRDefault="00276977" w:rsidP="000F16CC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печатного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полностью соответствует требованиям качества. Отличается</w:t>
            </w:r>
          </w:p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четкой структурой и грамотным оформлением.</w:t>
            </w:r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полностью соответствует требованиям качества.</w:t>
            </w:r>
          </w:p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10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соответствует требованиям качества. Отсутствуют порядок и</w:t>
            </w:r>
          </w:p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четкая структура работы.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в печатном варианте отсутствует</w:t>
            </w:r>
          </w:p>
        </w:tc>
      </w:tr>
      <w:tr w:rsidR="00276977" w:rsidRPr="00093DE3" w:rsidTr="00BE7794">
        <w:tc>
          <w:tcPr>
            <w:tcW w:w="1068" w:type="pct"/>
          </w:tcPr>
          <w:p w:rsidR="00276977" w:rsidRPr="00276977" w:rsidRDefault="00276977" w:rsidP="000F16CC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19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993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10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960" w:type="pct"/>
          </w:tcPr>
          <w:p w:rsidR="00276977" w:rsidRPr="00276977" w:rsidRDefault="00276977" w:rsidP="0027697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проведена</w:t>
            </w:r>
            <w:proofErr w:type="spellEnd"/>
          </w:p>
        </w:tc>
      </w:tr>
    </w:tbl>
    <w:p w:rsidR="00093DE3" w:rsidRDefault="00093DE3" w:rsidP="00276977">
      <w:pPr>
        <w:tabs>
          <w:tab w:val="left" w:pos="9360"/>
        </w:tabs>
        <w:suppressAutoHyphens/>
        <w:ind w:firstLine="0"/>
        <w:contextualSpacing/>
        <w:rPr>
          <w:i/>
          <w:color w:val="00000A"/>
        </w:rPr>
        <w:sectPr w:rsidR="00093DE3" w:rsidSect="00093DE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2627CE" w:rsidRPr="00484432" w:rsidRDefault="004026B1" w:rsidP="00484432">
      <w:pPr>
        <w:tabs>
          <w:tab w:val="left" w:pos="9360"/>
        </w:tabs>
        <w:suppressAutoHyphens/>
        <w:contextualSpacing/>
        <w:jc w:val="center"/>
        <w:rPr>
          <w:b/>
          <w:color w:val="00000A"/>
        </w:rPr>
      </w:pPr>
      <w:r w:rsidRPr="005B7911">
        <w:rPr>
          <w:b/>
          <w:color w:val="00000A"/>
        </w:rPr>
        <w:lastRenderedPageBreak/>
        <w:t>Темы докладов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1. </w:t>
      </w:r>
      <w:r w:rsidRPr="002E1443">
        <w:rPr>
          <w:color w:val="00000A"/>
        </w:rPr>
        <w:t xml:space="preserve">Сценическое движение как неотъемлемая часть публичной коммуникации менеджера: от формальных жестов к органичной </w:t>
      </w:r>
      <w:proofErr w:type="spellStart"/>
      <w:r w:rsidRPr="002E1443">
        <w:rPr>
          <w:color w:val="00000A"/>
        </w:rPr>
        <w:t>самопрезентации</w:t>
      </w:r>
      <w:proofErr w:type="spellEnd"/>
      <w:r w:rsidRPr="002E1443">
        <w:rPr>
          <w:color w:val="00000A"/>
        </w:rPr>
        <w:t>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Анализ эволюции делового и светского поведения, его влияние на восприятие мен</w:t>
      </w:r>
      <w:r>
        <w:rPr>
          <w:color w:val="00000A"/>
        </w:rPr>
        <w:t>еджера партнёрами и аудиторией.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2. </w:t>
      </w:r>
      <w:r w:rsidRPr="002E1443">
        <w:rPr>
          <w:color w:val="00000A"/>
        </w:rPr>
        <w:t xml:space="preserve">Роль ритмики и динамики в публичных выступлениях менеджера: элементы сценического джаза и их применение в </w:t>
      </w:r>
      <w:proofErr w:type="spellStart"/>
      <w:r w:rsidRPr="002E1443">
        <w:rPr>
          <w:color w:val="00000A"/>
        </w:rPr>
        <w:t>модерации</w:t>
      </w:r>
      <w:proofErr w:type="spellEnd"/>
      <w:r w:rsidRPr="002E1443">
        <w:rPr>
          <w:color w:val="00000A"/>
        </w:rPr>
        <w:t xml:space="preserve"> форумов, презентаций и шоу-кейсов.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Исследование влияния чёткой ритмической организации речи и движений, изоляции лишних жестов на энергетику и убедительность менеджер</w:t>
      </w:r>
      <w:r>
        <w:rPr>
          <w:color w:val="00000A"/>
        </w:rPr>
        <w:t>а.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3. </w:t>
      </w:r>
      <w:r w:rsidRPr="002E1443">
        <w:rPr>
          <w:color w:val="00000A"/>
        </w:rPr>
        <w:t>Связь дыхания и движения в работе менеджера: методики управления стрессом и голосом перед важными переговорами и выступлениями.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Как положение корпуса, плеч, диафрагмы влияет на глубину дыхания и свободу голоса, и как синхронизировать движение с дыхан</w:t>
      </w:r>
      <w:r>
        <w:rPr>
          <w:color w:val="00000A"/>
        </w:rPr>
        <w:t>ием для снятия волнения.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4. </w:t>
      </w:r>
      <w:r w:rsidRPr="002E1443">
        <w:rPr>
          <w:color w:val="00000A"/>
        </w:rPr>
        <w:t>Пластика и выразительность: как менеджеру использовать тело для усиления лидерского присутствия и доверия.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Анализ влияния позы, жеста, мимики на формирование профессионального имиджа и его восприятие в переговорах и публичных вы</w:t>
      </w:r>
      <w:r>
        <w:rPr>
          <w:color w:val="00000A"/>
        </w:rPr>
        <w:t>ступлениях.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5. </w:t>
      </w:r>
      <w:r w:rsidRPr="002E1443">
        <w:rPr>
          <w:color w:val="00000A"/>
        </w:rPr>
        <w:t>Элементы классического делового этикета в работе менеджера: польза и риски.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 xml:space="preserve">– Рассмотрение, какие аспекты формального протокола (положение рук, ног, поклоны, стойка) улучшают </w:t>
      </w:r>
      <w:proofErr w:type="spellStart"/>
      <w:r w:rsidRPr="002E1443">
        <w:rPr>
          <w:color w:val="00000A"/>
        </w:rPr>
        <w:t>статусность</w:t>
      </w:r>
      <w:proofErr w:type="spellEnd"/>
      <w:r w:rsidRPr="002E1443">
        <w:rPr>
          <w:color w:val="00000A"/>
        </w:rPr>
        <w:t xml:space="preserve"> и контроль над телом, а какие могут создавать излишнюю скованность и мешать живой коммуникации.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lastRenderedPageBreak/>
        <w:t xml:space="preserve">6. </w:t>
      </w:r>
      <w:r w:rsidRPr="002E1443">
        <w:rPr>
          <w:color w:val="00000A"/>
        </w:rPr>
        <w:t>Работа с пространством и композицией взаимодействия: как менеджеру эффективно использовать площадку переговоров, сцены или пресс-конференции, не теряя контроля над ситуацией.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Принципы построения схемы перемещений, выбор ключевых точек, взаимодействие с партнёрами, слушателя</w:t>
      </w:r>
      <w:r>
        <w:rPr>
          <w:color w:val="00000A"/>
        </w:rPr>
        <w:t>ми и техническим оборудованием.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7. </w:t>
      </w:r>
      <w:r w:rsidRPr="002E1443">
        <w:rPr>
          <w:color w:val="00000A"/>
        </w:rPr>
        <w:t>Актерское мастерство для менеджера: принципы внимания, воображения и взаимодействия в управлении командой и событием.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Изучение основ техники присутствия, концентрации на партнёре и проживания разных ролей (модератор, переговорщик, гостеприимный хозяин) применительно к</w:t>
      </w:r>
      <w:r>
        <w:rPr>
          <w:color w:val="00000A"/>
        </w:rPr>
        <w:t xml:space="preserve"> специфике культурных проектов.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8. </w:t>
      </w:r>
      <w:r w:rsidRPr="002E1443">
        <w:rPr>
          <w:color w:val="00000A"/>
        </w:rPr>
        <w:t xml:space="preserve">Синтез искусств в </w:t>
      </w:r>
      <w:proofErr w:type="spellStart"/>
      <w:r w:rsidRPr="002E1443">
        <w:rPr>
          <w:color w:val="00000A"/>
        </w:rPr>
        <w:t>продюсировании</w:t>
      </w:r>
      <w:proofErr w:type="spellEnd"/>
      <w:r w:rsidRPr="002E1443">
        <w:rPr>
          <w:color w:val="00000A"/>
        </w:rPr>
        <w:t>: роль движения и пластики менеджера в создании целостного впечатления от события (открытие, гала-вечер, пресс-тур).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Анализ тенденций к интеграции невербальных средств (жест, походка, поза) в единый управленческий об</w:t>
      </w:r>
      <w:r>
        <w:rPr>
          <w:color w:val="00000A"/>
        </w:rPr>
        <w:t>раз на всех этапах мероприятия.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9. </w:t>
      </w:r>
      <w:r w:rsidRPr="002E1443">
        <w:rPr>
          <w:color w:val="00000A"/>
        </w:rPr>
        <w:t>Профилактика стресса, травматизма и голосовых нарушений при интенсивной работе менеджера на длительных форумах, фестивалях и гастролях.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Методы безопасной работы: обязательная разминка, заминка, смена поз, понимание границ своей физической выносли</w:t>
      </w:r>
      <w:r>
        <w:rPr>
          <w:color w:val="00000A"/>
        </w:rPr>
        <w:t>вости, эргономика рабочих мест.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10. </w:t>
      </w:r>
      <w:r w:rsidRPr="002E1443">
        <w:rPr>
          <w:color w:val="00000A"/>
        </w:rPr>
        <w:t>Принципы работы с весом, пространством и эмоциями из современной пластики (</w:t>
      </w:r>
      <w:proofErr w:type="spellStart"/>
      <w:r w:rsidRPr="002E1443">
        <w:rPr>
          <w:color w:val="00000A"/>
        </w:rPr>
        <w:t>контемпорари</w:t>
      </w:r>
      <w:proofErr w:type="spellEnd"/>
      <w:r w:rsidRPr="002E1443">
        <w:rPr>
          <w:color w:val="00000A"/>
        </w:rPr>
        <w:t>) как источник вдохновения для естественного и выразительного поведения менеджера.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 xml:space="preserve">– Как эти принципы помогают обрести </w:t>
      </w:r>
      <w:proofErr w:type="spellStart"/>
      <w:r w:rsidRPr="002E1443">
        <w:rPr>
          <w:color w:val="00000A"/>
        </w:rPr>
        <w:t>раскрепощённость</w:t>
      </w:r>
      <w:proofErr w:type="spellEnd"/>
      <w:r w:rsidRPr="002E1443">
        <w:rPr>
          <w:color w:val="00000A"/>
        </w:rPr>
        <w:t>, мягкость в движениях и гибкость в нестандар</w:t>
      </w:r>
      <w:r>
        <w:rPr>
          <w:color w:val="00000A"/>
        </w:rPr>
        <w:t>тных коммуникативных ситуациях.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11. </w:t>
      </w:r>
      <w:r w:rsidRPr="002E1443">
        <w:rPr>
          <w:color w:val="00000A"/>
        </w:rPr>
        <w:t>Развитие индивидуального профессионального имиджа менеджера: как найти свой уникальный стиль движения, жеста и поведения.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Поиск органичности, сочетание деловых требований с личностными качествами, отказ от шаблонов в пользу естественной самоподачи.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lastRenderedPageBreak/>
        <w:t xml:space="preserve">12. </w:t>
      </w:r>
      <w:r w:rsidRPr="002E1443">
        <w:rPr>
          <w:color w:val="00000A"/>
        </w:rPr>
        <w:t>Работа с реквизитом и партнёрами: создание целостного управленческого действия на сцене, на площадке и в кадре.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 xml:space="preserve">– Как органично включить взаимодействие с микрофоном, планшетом, </w:t>
      </w:r>
      <w:proofErr w:type="spellStart"/>
      <w:r w:rsidRPr="002E1443">
        <w:rPr>
          <w:color w:val="00000A"/>
        </w:rPr>
        <w:t>бейджем</w:t>
      </w:r>
      <w:proofErr w:type="spellEnd"/>
      <w:r w:rsidRPr="002E1443">
        <w:rPr>
          <w:color w:val="00000A"/>
        </w:rPr>
        <w:t>, а также с коллегами, артистами и техническим персоналом в своё публичное п</w:t>
      </w:r>
      <w:r>
        <w:rPr>
          <w:color w:val="00000A"/>
        </w:rPr>
        <w:t>оведение.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13. </w:t>
      </w:r>
      <w:r w:rsidRPr="002E1443">
        <w:rPr>
          <w:color w:val="00000A"/>
        </w:rPr>
        <w:t>Сценическое поведение менеджера в различных форматах культурных индустрий: официальный приём, деловая презентация, открытый форум, неформальная встреча, онлайн-эфир.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Сравнительный анализ требований к движению, позе, жесту и мимике в разных форматах, особенно</w:t>
      </w:r>
      <w:r>
        <w:rPr>
          <w:color w:val="00000A"/>
        </w:rPr>
        <w:t>сти переключения между стилями.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14. </w:t>
      </w:r>
      <w:r w:rsidRPr="002E1443">
        <w:rPr>
          <w:color w:val="00000A"/>
        </w:rPr>
        <w:t>Визуализация и «движение в воображении»: как внутренний образ ситуации влияет на внешнее поведение менеджера.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Техники работы с воображением для создания более уверенного, спокойного и убедительного состояния пере</w:t>
      </w:r>
      <w:r>
        <w:rPr>
          <w:color w:val="00000A"/>
        </w:rPr>
        <w:t>д ответственными мероприятиями.</w:t>
      </w:r>
    </w:p>
    <w:p w:rsidR="002E1443" w:rsidRPr="002E1443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>
        <w:rPr>
          <w:color w:val="00000A"/>
        </w:rPr>
        <w:t xml:space="preserve">15. </w:t>
      </w:r>
      <w:r w:rsidRPr="002E1443">
        <w:rPr>
          <w:color w:val="00000A"/>
        </w:rPr>
        <w:t>Перевод смыслов программы в движение: методики анализа и интерпретации сценария для менеджера.</w:t>
      </w:r>
    </w:p>
    <w:p w:rsidR="002627CE" w:rsidRPr="003124CC" w:rsidRDefault="002E1443" w:rsidP="002E1443">
      <w:pPr>
        <w:tabs>
          <w:tab w:val="left" w:pos="9360"/>
        </w:tabs>
        <w:suppressAutoHyphens/>
        <w:contextualSpacing/>
        <w:rPr>
          <w:color w:val="00000A"/>
        </w:rPr>
      </w:pPr>
      <w:r w:rsidRPr="002E1443">
        <w:rPr>
          <w:color w:val="00000A"/>
        </w:rPr>
        <w:t>– Как менеджер может «услышать» и «прочувствовать» логику события, чтобы воплотить её в своей пластике, маршрутах перемещений и темпах реагирования.</w:t>
      </w:r>
    </w:p>
    <w:p w:rsidR="00BC02D3" w:rsidRPr="002E1ED2" w:rsidRDefault="00CD0918" w:rsidP="00484432">
      <w:pPr>
        <w:contextualSpacing/>
        <w:jc w:val="both"/>
        <w:rPr>
          <w:b/>
          <w:i/>
          <w:szCs w:val="28"/>
        </w:rPr>
      </w:pPr>
      <w:r w:rsidRPr="002E1ED2">
        <w:rPr>
          <w:b/>
          <w:i/>
          <w:szCs w:val="28"/>
        </w:rPr>
        <w:t>Подготовка к дискуссии</w:t>
      </w:r>
    </w:p>
    <w:p w:rsidR="00BC02D3" w:rsidRPr="00F3566A" w:rsidRDefault="00B67EF6" w:rsidP="00484432">
      <w:pPr>
        <w:contextualSpacing/>
        <w:jc w:val="both"/>
        <w:rPr>
          <w:szCs w:val="28"/>
        </w:rPr>
      </w:pPr>
      <w:r w:rsidRPr="002E1ED2">
        <w:rPr>
          <w:b/>
          <w:szCs w:val="28"/>
        </w:rPr>
        <w:t>Дискуссия</w:t>
      </w:r>
      <w:r>
        <w:rPr>
          <w:szCs w:val="28"/>
        </w:rPr>
        <w:t xml:space="preserve"> –</w:t>
      </w:r>
      <w:r w:rsidR="00BC02D3" w:rsidRPr="00F3566A">
        <w:rPr>
          <w:szCs w:val="28"/>
        </w:rPr>
        <w:t xml:space="preserve"> средство проверки умений применять полученные знания для решения задач определенного типа по теме или разделу.</w:t>
      </w:r>
    </w:p>
    <w:p w:rsidR="00BC02D3" w:rsidRPr="00F3566A" w:rsidRDefault="00BC02D3" w:rsidP="00484432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3" w:name="_Toc470168013"/>
      <w:bookmarkStart w:id="4" w:name="_Toc470168072"/>
      <w:bookmarkStart w:id="5" w:name="_Toc470168124"/>
      <w:bookmarkStart w:id="6" w:name="_Toc511156795"/>
      <w:bookmarkStart w:id="7" w:name="_Toc512164811"/>
      <w:r w:rsidRPr="00F3566A">
        <w:rPr>
          <w:szCs w:val="28"/>
        </w:rPr>
        <w:t>Проведению дискуссии предшествует большая самостоятельная работа студентов, выражающаяся в изучении нормативной и специальной литературы. Подготовительная работа позволяет выработать у студентов навыки оценки правовой информации через призму конституционных ценностей и положений.</w:t>
      </w:r>
      <w:bookmarkEnd w:id="3"/>
      <w:bookmarkEnd w:id="4"/>
      <w:bookmarkEnd w:id="5"/>
      <w:bookmarkEnd w:id="6"/>
      <w:bookmarkEnd w:id="7"/>
    </w:p>
    <w:p w:rsidR="00BC02D3" w:rsidRPr="00F3566A" w:rsidRDefault="00BC02D3" w:rsidP="00484432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8" w:name="_Toc470168014"/>
      <w:bookmarkStart w:id="9" w:name="_Toc470168073"/>
      <w:bookmarkStart w:id="10" w:name="_Toc470168125"/>
      <w:bookmarkStart w:id="11" w:name="_Toc511156796"/>
      <w:bookmarkStart w:id="12" w:name="_Toc512164812"/>
      <w:r w:rsidRPr="00F3566A">
        <w:rPr>
          <w:szCs w:val="28"/>
        </w:rPr>
        <w:t>На вто</w:t>
      </w:r>
      <w:r w:rsidR="008875BF">
        <w:rPr>
          <w:szCs w:val="28"/>
        </w:rPr>
        <w:t>ром этапе – аудиторном занятии,</w:t>
      </w:r>
      <w:r w:rsidRPr="00F3566A">
        <w:rPr>
          <w:szCs w:val="28"/>
        </w:rPr>
        <w:t xml:space="preserve"> идет публичное обсуждение дискуссионных вопросов. </w:t>
      </w:r>
      <w:bookmarkStart w:id="13" w:name="_Toc470168015"/>
      <w:bookmarkStart w:id="14" w:name="_Toc470168074"/>
      <w:bookmarkStart w:id="15" w:name="_Toc470168126"/>
      <w:bookmarkStart w:id="16" w:name="_Toc511156797"/>
      <w:bookmarkStart w:id="17" w:name="_Toc512164813"/>
      <w:bookmarkEnd w:id="8"/>
      <w:bookmarkEnd w:id="9"/>
      <w:bookmarkEnd w:id="10"/>
      <w:bookmarkEnd w:id="11"/>
      <w:bookmarkEnd w:id="12"/>
      <w:r w:rsidRPr="00F3566A">
        <w:rPr>
          <w:szCs w:val="28"/>
        </w:rPr>
        <w:t xml:space="preserve">Тематическая дискуссия как интерактивная форма обучения предполагает проведение научных дебатов. Хорошо проведенная </w:t>
      </w:r>
      <w:r w:rsidRPr="00F3566A">
        <w:rPr>
          <w:szCs w:val="28"/>
        </w:rPr>
        <w:lastRenderedPageBreak/>
        <w:t>тематическая дискуссия имеет большую обучающую и воспитательную ценность.</w:t>
      </w:r>
      <w:bookmarkEnd w:id="13"/>
      <w:bookmarkEnd w:id="14"/>
      <w:bookmarkEnd w:id="15"/>
      <w:bookmarkEnd w:id="16"/>
      <w:bookmarkEnd w:id="17"/>
    </w:p>
    <w:p w:rsidR="00486160" w:rsidRDefault="00BC02D3" w:rsidP="00484432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F3566A">
        <w:rPr>
          <w:szCs w:val="28"/>
        </w:rPr>
        <w:t>Проводимые тематические дискуссии формируют навыки публичного выступления, развиваются способности логически верно, аргументировано и ясно строить свою речь, публично представлять собственные и научные резу</w:t>
      </w:r>
      <w:r w:rsidR="00CD0918">
        <w:rPr>
          <w:szCs w:val="28"/>
        </w:rPr>
        <w:t>льтаты.</w:t>
      </w:r>
      <w:r w:rsidR="002E1ED2">
        <w:rPr>
          <w:szCs w:val="28"/>
        </w:rPr>
        <w:t xml:space="preserve"> Критерии оценки дискуссии приведены в таблице 3.</w:t>
      </w:r>
    </w:p>
    <w:p w:rsidR="007E71C3" w:rsidRDefault="007E71C3" w:rsidP="00484432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Таблица 3 – Критерии оценивания дискуссии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957"/>
      </w:tblGrid>
      <w:tr w:rsidR="005170F7" w:rsidRPr="00A4208E" w:rsidTr="00001DA1">
        <w:trPr>
          <w:jc w:val="center"/>
        </w:trPr>
        <w:tc>
          <w:tcPr>
            <w:tcW w:w="8614" w:type="dxa"/>
            <w:shd w:val="clear" w:color="auto" w:fill="auto"/>
          </w:tcPr>
          <w:p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Критерии оценивания</w:t>
            </w:r>
          </w:p>
        </w:tc>
        <w:tc>
          <w:tcPr>
            <w:tcW w:w="957" w:type="dxa"/>
            <w:shd w:val="clear" w:color="auto" w:fill="auto"/>
          </w:tcPr>
          <w:p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Баллы</w:t>
            </w:r>
          </w:p>
        </w:tc>
      </w:tr>
      <w:tr w:rsidR="005170F7" w:rsidRPr="00A4208E" w:rsidTr="00001DA1">
        <w:trPr>
          <w:jc w:val="center"/>
        </w:trPr>
        <w:tc>
          <w:tcPr>
            <w:tcW w:w="8614" w:type="dxa"/>
            <w:shd w:val="clear" w:color="auto" w:fill="auto"/>
          </w:tcPr>
          <w:p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Демонстрирует полное понимание обсуждаемой проблемы, высказывает собственное суждение по вопросу, аргументировано отвечает на вопросы, соблюдает регламент выступления</w:t>
            </w:r>
          </w:p>
        </w:tc>
        <w:tc>
          <w:tcPr>
            <w:tcW w:w="957" w:type="dxa"/>
            <w:shd w:val="clear" w:color="auto" w:fill="auto"/>
          </w:tcPr>
          <w:p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10</w:t>
            </w:r>
          </w:p>
        </w:tc>
      </w:tr>
      <w:tr w:rsidR="005170F7" w:rsidRPr="00A4208E" w:rsidTr="00001DA1">
        <w:trPr>
          <w:jc w:val="center"/>
        </w:trPr>
        <w:tc>
          <w:tcPr>
            <w:tcW w:w="8614" w:type="dxa"/>
            <w:shd w:val="clear" w:color="auto" w:fill="auto"/>
          </w:tcPr>
          <w:p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Принимает участие в обсуждении, однако собственного мнения по вопросу не высказывает, либо высказывает мнение, не отличающееся от мнения других докладчиков</w:t>
            </w:r>
          </w:p>
        </w:tc>
        <w:tc>
          <w:tcPr>
            <w:tcW w:w="957" w:type="dxa"/>
            <w:shd w:val="clear" w:color="auto" w:fill="auto"/>
          </w:tcPr>
          <w:p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5</w:t>
            </w:r>
          </w:p>
        </w:tc>
      </w:tr>
      <w:tr w:rsidR="005170F7" w:rsidRPr="00A4208E" w:rsidTr="00001DA1">
        <w:trPr>
          <w:jc w:val="center"/>
        </w:trPr>
        <w:tc>
          <w:tcPr>
            <w:tcW w:w="8614" w:type="dxa"/>
            <w:shd w:val="clear" w:color="auto" w:fill="auto"/>
          </w:tcPr>
          <w:p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Не принимает участия в обсуждении</w:t>
            </w:r>
          </w:p>
        </w:tc>
        <w:tc>
          <w:tcPr>
            <w:tcW w:w="957" w:type="dxa"/>
            <w:shd w:val="clear" w:color="auto" w:fill="auto"/>
          </w:tcPr>
          <w:p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0</w:t>
            </w:r>
          </w:p>
        </w:tc>
      </w:tr>
    </w:tbl>
    <w:p w:rsidR="00494F95" w:rsidRPr="00CD0918" w:rsidRDefault="00494F95" w:rsidP="00486160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</w:p>
    <w:p w:rsidR="00494F95" w:rsidRPr="00484432" w:rsidRDefault="00BC02D3" w:rsidP="00484432">
      <w:pPr>
        <w:shd w:val="clear" w:color="auto" w:fill="FFFFFF"/>
        <w:tabs>
          <w:tab w:val="left" w:pos="142"/>
        </w:tabs>
        <w:contextualSpacing/>
        <w:jc w:val="center"/>
        <w:rPr>
          <w:b/>
          <w:bCs/>
          <w:szCs w:val="28"/>
        </w:rPr>
      </w:pPr>
      <w:r w:rsidRPr="00C82E54">
        <w:rPr>
          <w:b/>
          <w:bCs/>
          <w:szCs w:val="28"/>
        </w:rPr>
        <w:t>Вопросы для д</w:t>
      </w:r>
      <w:r w:rsidR="00484432">
        <w:rPr>
          <w:b/>
          <w:bCs/>
          <w:szCs w:val="28"/>
        </w:rPr>
        <w:t>искуссии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Какую роль должно играть «движение» в публичном выступлении менеджера – быть лишь фоном и оформлением, или же быть неотъемлемой частью раскрытия личности, убеждения и донесения смыслов? Где проходит грань между естественной жестикуля</w:t>
      </w:r>
      <w:r>
        <w:rPr>
          <w:szCs w:val="28"/>
        </w:rPr>
        <w:t>цией и излишней театральностью?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Является ли «свобода» в движении для менеджера синонимом «спонтанности» или «отсутствия контроля»? Как найти баланс между органичностью поведения и технической подготовленностью (отраб</w:t>
      </w:r>
      <w:r>
        <w:rPr>
          <w:szCs w:val="28"/>
        </w:rPr>
        <w:t>отанные маршруты, позы, жесты)?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Существует ли универсальная «правильная» поза для менеджера во время переговоров, презентации или приёма, или она должна быть гибкой и адаптироваться к формату и аудитории? В каких случаях допустимо намеренное отступление от протокольных канонов для достижения довер</w:t>
      </w:r>
      <w:r>
        <w:rPr>
          <w:szCs w:val="28"/>
        </w:rPr>
        <w:t>ия или эмоционального контакта?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 xml:space="preserve">Как менеджеру сохранить контроль над дыханием и голосом при интенсивных перемещениях по площадке, в неудобной обуви или при смене </w:t>
      </w:r>
      <w:r w:rsidRPr="002E1443">
        <w:rPr>
          <w:szCs w:val="28"/>
        </w:rPr>
        <w:lastRenderedPageBreak/>
        <w:t xml:space="preserve">уровней (стоя, сидя, в движении)? Какие упражнения помогают не сбиваться с дыхательного </w:t>
      </w:r>
      <w:r>
        <w:rPr>
          <w:szCs w:val="28"/>
        </w:rPr>
        <w:t>ритма во время активной работы?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 xml:space="preserve">Насколько важно для менеджера владеть элементами конкретных стилей поведения (официальный этикет, неформальная пластика, навыки работы в кадре) – или достаточно общих принципов </w:t>
      </w:r>
      <w:proofErr w:type="spellStart"/>
      <w:r w:rsidRPr="002E1443">
        <w:rPr>
          <w:szCs w:val="28"/>
        </w:rPr>
        <w:t>самопрезентации</w:t>
      </w:r>
      <w:proofErr w:type="spellEnd"/>
      <w:r w:rsidRPr="002E1443">
        <w:rPr>
          <w:szCs w:val="28"/>
        </w:rPr>
        <w:t>? Где находится золотая середина между универсально</w:t>
      </w:r>
      <w:r>
        <w:rPr>
          <w:szCs w:val="28"/>
        </w:rPr>
        <w:t>стью и ситуативной подстройкой?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Как менеджеру эффективно взаимодействовать с партнёрами, коллегами, артистами и техническим персоналом на мероприятии, чтобы не выглядеть «чужим» и не мешать их работе, сохраняя при этом свою управленческую</w:t>
      </w:r>
      <w:r>
        <w:rPr>
          <w:szCs w:val="28"/>
        </w:rPr>
        <w:t xml:space="preserve"> роль и контроль над процессом?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Какова роль «композиции взаимодействия» (расположения участников, выбор места, схема перемещений) в создании цельного управленческого присутствия? Как можно использовать пространство площадки для усиления своего воздей</w:t>
      </w:r>
      <w:r>
        <w:rPr>
          <w:szCs w:val="28"/>
        </w:rPr>
        <w:t>ствия на аудиторию и партнёров?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Должен ли менеджер полностью подчинять своё движение сценарию и регламенту, или имеет право на собственные, импровизационные пластические решения? Каковы критерии «авторского» жеста или позы – уместность,</w:t>
      </w:r>
      <w:r>
        <w:rPr>
          <w:szCs w:val="28"/>
        </w:rPr>
        <w:t xml:space="preserve"> конгруэнтность, эффективность?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 xml:space="preserve">Как менеджеру справляться с физической усталостью и мышечным напряжением во время длительных форумов, гастролей или многодневных фестивалей, чтобы это не сказывалось на качестве речи, </w:t>
      </w:r>
      <w:r>
        <w:rPr>
          <w:szCs w:val="28"/>
        </w:rPr>
        <w:t>внимания и невербальной подачи?</w:t>
      </w:r>
    </w:p>
    <w:p w:rsidR="002E1443" w:rsidRPr="002E1443" w:rsidRDefault="002E1443" w:rsidP="002E1443">
      <w:pPr>
        <w:spacing w:before="100" w:beforeAutospacing="1"/>
        <w:contextualSpacing/>
        <w:jc w:val="both"/>
        <w:rPr>
          <w:szCs w:val="28"/>
        </w:rPr>
      </w:pPr>
      <w:r w:rsidRPr="002E1443">
        <w:rPr>
          <w:szCs w:val="28"/>
        </w:rPr>
        <w:t>В чем, по вашему мнению, заключается главная опасность чрезмерного увлечения внешней «</w:t>
      </w:r>
      <w:proofErr w:type="spellStart"/>
      <w:r w:rsidRPr="002E1443">
        <w:rPr>
          <w:szCs w:val="28"/>
        </w:rPr>
        <w:t>постановочностью</w:t>
      </w:r>
      <w:proofErr w:type="spellEnd"/>
      <w:r w:rsidRPr="002E1443">
        <w:rPr>
          <w:szCs w:val="28"/>
        </w:rPr>
        <w:t>» и хореографией движений для менеджера – и как её избежать, сохраняя при этом профессиональную пластику и контроль над телом?</w:t>
      </w:r>
    </w:p>
    <w:p w:rsidR="003124CC" w:rsidRDefault="003124CC" w:rsidP="00484432">
      <w:pPr>
        <w:spacing w:before="100" w:beforeAutospacing="1"/>
        <w:contextualSpacing/>
        <w:jc w:val="both"/>
        <w:rPr>
          <w:szCs w:val="28"/>
        </w:rPr>
      </w:pPr>
    </w:p>
    <w:p w:rsidR="003124CC" w:rsidRDefault="003124CC" w:rsidP="003124CC">
      <w:pPr>
        <w:spacing w:before="100" w:beforeAutospacing="1"/>
        <w:ind w:firstLine="0"/>
        <w:contextualSpacing/>
        <w:jc w:val="both"/>
        <w:rPr>
          <w:szCs w:val="28"/>
        </w:rPr>
      </w:pPr>
    </w:p>
    <w:p w:rsidR="00484432" w:rsidRDefault="00484432" w:rsidP="003124CC">
      <w:pPr>
        <w:spacing w:before="100" w:beforeAutospacing="1"/>
        <w:ind w:firstLine="0"/>
        <w:contextualSpacing/>
        <w:jc w:val="both"/>
        <w:rPr>
          <w:szCs w:val="28"/>
        </w:rPr>
      </w:pPr>
    </w:p>
    <w:p w:rsidR="002E1443" w:rsidRPr="00B5734E" w:rsidRDefault="002E1443" w:rsidP="003124CC">
      <w:pPr>
        <w:spacing w:before="100" w:beforeAutospacing="1"/>
        <w:ind w:firstLine="0"/>
        <w:contextualSpacing/>
        <w:jc w:val="both"/>
        <w:rPr>
          <w:szCs w:val="28"/>
        </w:rPr>
      </w:pPr>
    </w:p>
    <w:p w:rsidR="00C36A6C" w:rsidRPr="00CD0918" w:rsidRDefault="00C36A6C" w:rsidP="000F16CC">
      <w:pPr>
        <w:pStyle w:val="af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D0918">
        <w:rPr>
          <w:rFonts w:ascii="Times New Roman" w:hAnsi="Times New Roman"/>
          <w:b/>
          <w:sz w:val="28"/>
          <w:szCs w:val="28"/>
          <w:lang w:eastAsia="ru-RU"/>
        </w:rPr>
        <w:lastRenderedPageBreak/>
        <w:t>ТЕКУЩИЙ КОНТРОЛЬ И ПРОМЕЖУТОЧНАЯ АТТЕСТАЦИЯ</w:t>
      </w:r>
    </w:p>
    <w:p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</w:t>
      </w:r>
      <w:r w:rsidR="00C6712A">
        <w:rPr>
          <w:rFonts w:eastAsia="Times New Roman"/>
          <w:szCs w:val="28"/>
        </w:rPr>
        <w:t>лементов содержания дисциплины,</w:t>
      </w:r>
      <w:r w:rsidRPr="00001DA1">
        <w:rPr>
          <w:rFonts w:eastAsia="Times New Roman"/>
          <w:szCs w:val="28"/>
        </w:rPr>
        <w:t xml:space="preserve"> дисциплинарное тестирование</w:t>
      </w:r>
      <w:r w:rsidR="00C6712A">
        <w:rPr>
          <w:rFonts w:eastAsia="Times New Roman"/>
          <w:szCs w:val="28"/>
        </w:rPr>
        <w:t>)</w:t>
      </w:r>
      <w:r w:rsidRPr="00001DA1">
        <w:rPr>
          <w:rFonts w:eastAsia="Times New Roman"/>
          <w:szCs w:val="28"/>
        </w:rPr>
        <w:t xml:space="preserve">, промежуточная аттестация (оценивается уровень и качество подготовки по дисциплине в целом). </w:t>
      </w:r>
    </w:p>
    <w:p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обучающихся.</w:t>
      </w:r>
    </w:p>
    <w:p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:rsidR="00F5588C" w:rsidRDefault="00EE2F46" w:rsidP="00012323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t xml:space="preserve">При обучении по заочной форме обучения текущий контроль не предусмотрен. Обязательным является </w:t>
      </w:r>
      <w:r w:rsidRPr="00F3566A">
        <w:rPr>
          <w:rFonts w:ascii="Times New Roman" w:hAnsi="Times New Roman"/>
          <w:sz w:val="28"/>
          <w:szCs w:val="28"/>
        </w:rPr>
        <w:t>итоговое дисциплинарное тестирование на платформе СКИФ.ТЕСТ.</w:t>
      </w:r>
    </w:p>
    <w:p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 xml:space="preserve">Для успешного прохождения </w:t>
      </w:r>
      <w:r w:rsidR="00012323">
        <w:rPr>
          <w:szCs w:val="28"/>
        </w:rPr>
        <w:t xml:space="preserve">тестирования </w:t>
      </w:r>
      <w:r w:rsidRPr="00F5588C">
        <w:rPr>
          <w:szCs w:val="28"/>
        </w:rPr>
        <w:t xml:space="preserve">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Тестовое задание размещено на сайте СКИФ.ТЕСТ</w:t>
      </w:r>
      <w:r w:rsidRPr="00F5588C">
        <w:t xml:space="preserve"> </w:t>
      </w:r>
    </w:p>
    <w:p w:rsidR="00EE2F46" w:rsidRPr="00F3566A" w:rsidRDefault="00D020AB" w:rsidP="00F3566A">
      <w:pPr>
        <w:pStyle w:val="af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t>Промежуточная аттестация</w:t>
      </w:r>
      <w:r w:rsidR="00EE2F46" w:rsidRPr="00F3566A">
        <w:rPr>
          <w:rFonts w:ascii="Times New Roman" w:eastAsia="Times New Roman" w:hAnsi="Times New Roman"/>
          <w:sz w:val="28"/>
          <w:szCs w:val="28"/>
        </w:rPr>
        <w:t xml:space="preserve"> является результатом оценки знаний, умений, навыков и приобретенных компетенций обучающихся по всему объём</w:t>
      </w:r>
      <w:r w:rsidR="00C30A0F">
        <w:rPr>
          <w:rFonts w:ascii="Times New Roman" w:eastAsia="Times New Roman" w:hAnsi="Times New Roman"/>
          <w:sz w:val="28"/>
          <w:szCs w:val="28"/>
        </w:rPr>
        <w:t xml:space="preserve">у учебной дисциплины. </w:t>
      </w:r>
    </w:p>
    <w:p w:rsidR="00EE2F46" w:rsidRDefault="00EE2F46" w:rsidP="00F3566A">
      <w:pPr>
        <w:contextualSpacing/>
        <w:jc w:val="both"/>
        <w:rPr>
          <w:szCs w:val="28"/>
        </w:rPr>
      </w:pPr>
      <w:r w:rsidRPr="00F3566A">
        <w:rPr>
          <w:rFonts w:eastAsia="Times New Roman"/>
          <w:szCs w:val="28"/>
        </w:rPr>
        <w:lastRenderedPageBreak/>
        <w:t xml:space="preserve">Промежуточная аттестация по дисциплине проводится в </w:t>
      </w:r>
      <w:r w:rsidR="00693240">
        <w:rPr>
          <w:rFonts w:eastAsia="Times New Roman"/>
          <w:szCs w:val="28"/>
        </w:rPr>
        <w:t xml:space="preserve">форме </w:t>
      </w:r>
      <w:r w:rsidR="00693240" w:rsidRPr="00494F95">
        <w:rPr>
          <w:rFonts w:eastAsia="Times New Roman"/>
          <w:szCs w:val="28"/>
        </w:rPr>
        <w:t>экзамена.</w:t>
      </w:r>
      <w:r w:rsidR="00693240">
        <w:rPr>
          <w:rFonts w:eastAsia="Times New Roman"/>
          <w:szCs w:val="28"/>
        </w:rPr>
        <w:t xml:space="preserve"> В</w:t>
      </w:r>
      <w:r w:rsidRPr="00F3566A">
        <w:rPr>
          <w:rFonts w:eastAsia="Times New Roman"/>
          <w:szCs w:val="28"/>
        </w:rPr>
        <w:t xml:space="preserve">есовое распределение баллов и шкала оценивания по видам контрольных мероприятий для всех форм обучения подробно раскрыты </w:t>
      </w:r>
      <w:r w:rsidRPr="00F3566A">
        <w:rPr>
          <w:szCs w:val="28"/>
        </w:rPr>
        <w:t xml:space="preserve">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 </w:t>
      </w:r>
      <w:r w:rsidRPr="00494F95">
        <w:rPr>
          <w:szCs w:val="28"/>
        </w:rPr>
        <w:t>«</w:t>
      </w:r>
      <w:r w:rsidR="00494F95" w:rsidRPr="00494F95">
        <w:rPr>
          <w:szCs w:val="28"/>
        </w:rPr>
        <w:t xml:space="preserve">Танец и </w:t>
      </w:r>
      <w:proofErr w:type="spellStart"/>
      <w:r w:rsidR="00494F95" w:rsidRPr="00494F95">
        <w:rPr>
          <w:szCs w:val="28"/>
        </w:rPr>
        <w:t>сцендвижение</w:t>
      </w:r>
      <w:proofErr w:type="spellEnd"/>
      <w:r w:rsidRPr="00494F95">
        <w:rPr>
          <w:szCs w:val="28"/>
        </w:rPr>
        <w:t>».</w:t>
      </w:r>
    </w:p>
    <w:p w:rsidR="00711552" w:rsidRDefault="00711552" w:rsidP="00711552">
      <w:pPr>
        <w:ind w:firstLine="540"/>
        <w:contextualSpacing/>
        <w:jc w:val="both"/>
        <w:rPr>
          <w:szCs w:val="28"/>
        </w:rPr>
      </w:pPr>
      <w:r w:rsidRPr="00711552">
        <w:rPr>
          <w:szCs w:val="28"/>
        </w:rPr>
        <w:t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практическим занятиям и самостоятельного изучения дисциплины; консультация с преподавателем по вопросам, в которых студент не смог разобраться самостоятельно.</w:t>
      </w:r>
      <w:r>
        <w:rPr>
          <w:szCs w:val="28"/>
        </w:rPr>
        <w:t xml:space="preserve"> </w:t>
      </w:r>
    </w:p>
    <w:p w:rsidR="00484432" w:rsidRPr="00484432" w:rsidRDefault="00484432" w:rsidP="00711552">
      <w:pPr>
        <w:ind w:firstLine="540"/>
        <w:contextualSpacing/>
        <w:jc w:val="both"/>
        <w:rPr>
          <w:b/>
          <w:szCs w:val="28"/>
        </w:rPr>
      </w:pPr>
      <w:r w:rsidRPr="00484432">
        <w:rPr>
          <w:b/>
          <w:szCs w:val="28"/>
        </w:rPr>
        <w:t>Для экзамена</w:t>
      </w:r>
    </w:p>
    <w:p w:rsidR="00361D45" w:rsidRDefault="00C63027" w:rsidP="00486160">
      <w:pPr>
        <w:ind w:right="-144" w:firstLine="567"/>
        <w:contextualSpacing/>
        <w:jc w:val="both"/>
        <w:rPr>
          <w:szCs w:val="28"/>
        </w:rPr>
      </w:pPr>
      <w:r w:rsidRPr="00C63027">
        <w:rPr>
          <w:szCs w:val="24"/>
        </w:rPr>
        <w:t>Экзаменационный билет по дисциплине «</w:t>
      </w:r>
      <w:r w:rsidR="00494F95">
        <w:rPr>
          <w:szCs w:val="24"/>
        </w:rPr>
        <w:t xml:space="preserve">Танец и </w:t>
      </w:r>
      <w:proofErr w:type="spellStart"/>
      <w:r w:rsidR="00494F95">
        <w:rPr>
          <w:szCs w:val="24"/>
        </w:rPr>
        <w:t>сцендвижение</w:t>
      </w:r>
      <w:proofErr w:type="spellEnd"/>
      <w:r w:rsidRPr="00C63027">
        <w:rPr>
          <w:szCs w:val="24"/>
        </w:rPr>
        <w:t xml:space="preserve">» включает в себя 2 </w:t>
      </w:r>
      <w:r w:rsidR="00EA1459">
        <w:rPr>
          <w:szCs w:val="24"/>
        </w:rPr>
        <w:t xml:space="preserve">теоретических </w:t>
      </w:r>
      <w:r w:rsidRPr="00C63027">
        <w:rPr>
          <w:szCs w:val="24"/>
        </w:rPr>
        <w:t>вопроса</w:t>
      </w:r>
      <w:r w:rsidR="008F65DC">
        <w:rPr>
          <w:szCs w:val="24"/>
        </w:rPr>
        <w:t xml:space="preserve"> и практическое задание</w:t>
      </w:r>
      <w:r w:rsidRPr="00C63027">
        <w:rPr>
          <w:szCs w:val="24"/>
        </w:rPr>
        <w:t xml:space="preserve">. Максимальное количество баллов за экзамен составляет 100 баллов. </w:t>
      </w:r>
      <w:r w:rsidR="00EE2F46" w:rsidRPr="00F3566A">
        <w:rPr>
          <w:szCs w:val="28"/>
        </w:rPr>
        <w:t>По результатам экзамена обучающемуся выставляется оценка «отлично», «хорошо», «удовлетворительно», или «неудовлетворительно».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«отлично» (91-100 баллов) выставляется обучающемуся, если: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«хорошо» (76-90 баллов) выставляется обучающемуся, если: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владение терминологией соответствующей дисциплины.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среднем уровне.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«удовлетворительно» (61-75 баллов) выставляется обучающемуся, если: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 и воспроизводит основные положения дисциплины в соответствии с заданием, применяет их для выполнения типового задания в котором очевиден способ решения;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обучающийся продемонстрировал базовые знания важнейших разделов дисциплины и содержания лекционного курса;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затруднения в использовании научно-понятийного аппарата в терминологии курса;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базовом уровне.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«неудовлетворительно» (менее 61 балла) выставляется обучающемуся, если: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существенные пробелы в знании основного материала по дисциплине;</w:t>
      </w:r>
    </w:p>
    <w:p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:rsidR="008F79EC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не сформирована.</w:t>
      </w:r>
    </w:p>
    <w:p w:rsidR="00B32A18" w:rsidRDefault="00F870AD" w:rsidP="00F870AD">
      <w:pPr>
        <w:ind w:right="-144"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>Перечень вопросов для промежуточной аттестации</w:t>
      </w:r>
    </w:p>
    <w:p w:rsidR="00494F95" w:rsidRPr="00494F95" w:rsidRDefault="00494F95" w:rsidP="002E1443">
      <w:pPr>
        <w:ind w:right="-144"/>
        <w:contextualSpacing/>
        <w:jc w:val="center"/>
        <w:rPr>
          <w:b/>
          <w:szCs w:val="28"/>
        </w:rPr>
      </w:pPr>
      <w:r w:rsidRPr="00494F95">
        <w:rPr>
          <w:b/>
          <w:szCs w:val="28"/>
        </w:rPr>
        <w:t>Вопросы для промежуточной аттестации в 1 семестре: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Атмосфера как настроение места, времени и формата мероприятия – как её чувствовать и передавать через своё поведение.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Менеджер – важнейший носитель и проводник атмосферы события, от его состояния зависит восприятие всей аудитории.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Образное сценическое действие менеджера – один из факторов создания нужной атмосферы (встреча, открытие, переговоры).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lastRenderedPageBreak/>
        <w:t>Музыкально-шумовое, цветовое, световое, декорационное оформление мероприятия как компоненты создания атмосферы – как менеджеру в них вписаться.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Роль костюма, аксессуаров и реквизита в создании профессионального имиджа и атмосферы взаимодействия.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Композиция взаимодействия (мизансцена) как образно-пластическое выражение управленческого действия.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Основные виды композиций: индивидуальная (работа один на один), групповая (совещание, брифинг), массовая (панельная дискуссия, приём).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Статичная и динамичная композиции. Принцип контраста – смена поз и мест для удержания внимания.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Развитие композиции во времени и пространстве мероприятия – от входа до финала. Подчинённость композиции регламенту и логике события.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Подчинённость композиции цели, конфликту интересов, главной задаче встречи. Композиция и словесное действие – как поза и жест усиливают речь.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Композиция тела (мимика, жесты, движение, ракурсы, позы) – действенность каждого элемента, его влияние на партнёров и аудиторию.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Образность композиции – эмоциональное воздействие на участников, запоминаемость менеджера.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Графика перемещений и пространственная логика (</w:t>
      </w:r>
      <w:proofErr w:type="spellStart"/>
      <w:r w:rsidRPr="002E1443">
        <w:rPr>
          <w:szCs w:val="28"/>
        </w:rPr>
        <w:t>топономика</w:t>
      </w:r>
      <w:proofErr w:type="spellEnd"/>
      <w:r w:rsidRPr="002E1443">
        <w:rPr>
          <w:szCs w:val="28"/>
        </w:rPr>
        <w:t>) – как выстроить маршруты и точки присутствия.</w:t>
      </w:r>
    </w:p>
    <w:p w:rsidR="002E1443" w:rsidRPr="002E1443" w:rsidRDefault="002E1443" w:rsidP="000F16CC">
      <w:pPr>
        <w:numPr>
          <w:ilvl w:val="0"/>
          <w:numId w:val="10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Темпо-ритм – скорость и ритмическая организация всех действий менеджера в ходе события.</w:t>
      </w:r>
    </w:p>
    <w:p w:rsidR="00494F95" w:rsidRPr="00494F95" w:rsidRDefault="00494F95" w:rsidP="00484432">
      <w:pPr>
        <w:ind w:right="-144"/>
        <w:contextualSpacing/>
        <w:jc w:val="center"/>
        <w:rPr>
          <w:b/>
          <w:szCs w:val="28"/>
        </w:rPr>
      </w:pPr>
      <w:r w:rsidRPr="00494F95">
        <w:rPr>
          <w:b/>
          <w:szCs w:val="28"/>
        </w:rPr>
        <w:t>Вопросы для промежуточной аттестации во 2 семестре: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Изучение особенностей пластики современного неформального поведения – принципы свободы, текучести, естественности.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Современная пластика как «движение идей» – основные этапы становления свободного поведения в публичных коммуникациях.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lastRenderedPageBreak/>
        <w:t xml:space="preserve">Эксперименты в области движения Ф. </w:t>
      </w:r>
      <w:proofErr w:type="spellStart"/>
      <w:r w:rsidRPr="002E1443">
        <w:rPr>
          <w:szCs w:val="28"/>
        </w:rPr>
        <w:t>Дельсарта</w:t>
      </w:r>
      <w:proofErr w:type="spellEnd"/>
      <w:r w:rsidRPr="002E1443">
        <w:rPr>
          <w:szCs w:val="28"/>
        </w:rPr>
        <w:t xml:space="preserve">, Ж. </w:t>
      </w:r>
      <w:proofErr w:type="spellStart"/>
      <w:r w:rsidRPr="002E1443">
        <w:rPr>
          <w:szCs w:val="28"/>
        </w:rPr>
        <w:t>Далькроза</w:t>
      </w:r>
      <w:proofErr w:type="spellEnd"/>
      <w:r w:rsidRPr="002E1443">
        <w:rPr>
          <w:szCs w:val="28"/>
        </w:rPr>
        <w:t xml:space="preserve"> – связь музыки, ритма и жеста, применительно к менеджерской речи.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 xml:space="preserve">Мировоззрение и философия как основа творчества «пионеров» свободного движения – </w:t>
      </w:r>
      <w:proofErr w:type="spellStart"/>
      <w:r w:rsidRPr="002E1443">
        <w:rPr>
          <w:szCs w:val="28"/>
        </w:rPr>
        <w:t>Лои</w:t>
      </w:r>
      <w:proofErr w:type="spellEnd"/>
      <w:r w:rsidRPr="002E1443">
        <w:rPr>
          <w:szCs w:val="28"/>
        </w:rPr>
        <w:t xml:space="preserve"> </w:t>
      </w:r>
      <w:proofErr w:type="spellStart"/>
      <w:r w:rsidRPr="002E1443">
        <w:rPr>
          <w:szCs w:val="28"/>
        </w:rPr>
        <w:t>Фуллер</w:t>
      </w:r>
      <w:proofErr w:type="spellEnd"/>
      <w:r w:rsidRPr="002E1443">
        <w:rPr>
          <w:szCs w:val="28"/>
        </w:rPr>
        <w:t xml:space="preserve">, Рут Сен-Дени, Тед </w:t>
      </w:r>
      <w:proofErr w:type="spellStart"/>
      <w:r w:rsidRPr="002E1443">
        <w:rPr>
          <w:szCs w:val="28"/>
        </w:rPr>
        <w:t>Шоун</w:t>
      </w:r>
      <w:proofErr w:type="spellEnd"/>
      <w:r w:rsidRPr="002E1443">
        <w:rPr>
          <w:szCs w:val="28"/>
        </w:rPr>
        <w:t>, Айседора Дункан – уроки естественности и индивидуальности.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 xml:space="preserve">Превращение свободного движения в определённые системы – вклад Теда </w:t>
      </w:r>
      <w:proofErr w:type="spellStart"/>
      <w:r w:rsidRPr="002E1443">
        <w:rPr>
          <w:szCs w:val="28"/>
        </w:rPr>
        <w:t>Шоуна</w:t>
      </w:r>
      <w:proofErr w:type="spellEnd"/>
      <w:r w:rsidRPr="002E1443">
        <w:rPr>
          <w:szCs w:val="28"/>
        </w:rPr>
        <w:t xml:space="preserve">, Рудольфа фон </w:t>
      </w:r>
      <w:proofErr w:type="spellStart"/>
      <w:r w:rsidRPr="002E1443">
        <w:rPr>
          <w:szCs w:val="28"/>
        </w:rPr>
        <w:t>Лабана</w:t>
      </w:r>
      <w:proofErr w:type="spellEnd"/>
      <w:r w:rsidRPr="002E1443">
        <w:rPr>
          <w:szCs w:val="28"/>
        </w:rPr>
        <w:t xml:space="preserve">, Курта </w:t>
      </w:r>
      <w:proofErr w:type="spellStart"/>
      <w:r w:rsidRPr="002E1443">
        <w:rPr>
          <w:szCs w:val="28"/>
        </w:rPr>
        <w:t>Йосса</w:t>
      </w:r>
      <w:proofErr w:type="spellEnd"/>
      <w:r w:rsidRPr="002E1443">
        <w:rPr>
          <w:szCs w:val="28"/>
        </w:rPr>
        <w:t xml:space="preserve">, Мэри </w:t>
      </w:r>
      <w:proofErr w:type="spellStart"/>
      <w:r w:rsidRPr="002E1443">
        <w:rPr>
          <w:szCs w:val="28"/>
        </w:rPr>
        <w:t>Вигман</w:t>
      </w:r>
      <w:proofErr w:type="spellEnd"/>
      <w:r w:rsidRPr="002E1443">
        <w:rPr>
          <w:szCs w:val="28"/>
        </w:rPr>
        <w:t xml:space="preserve"> – как структурировать импровизацию.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Сиюминутность и импровизационный характер поведения. Школы Марты Грэхем, Дорис Хамфри, Хосе Лимона – как сохранять свежесть реакции.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 xml:space="preserve">Представители </w:t>
      </w:r>
      <w:proofErr w:type="gramStart"/>
      <w:r w:rsidRPr="002E1443">
        <w:rPr>
          <w:szCs w:val="28"/>
        </w:rPr>
        <w:t>пост-модерна</w:t>
      </w:r>
      <w:proofErr w:type="gramEnd"/>
      <w:r w:rsidRPr="002E1443">
        <w:rPr>
          <w:szCs w:val="28"/>
        </w:rPr>
        <w:t xml:space="preserve"> – </w:t>
      </w:r>
      <w:proofErr w:type="spellStart"/>
      <w:r w:rsidRPr="002E1443">
        <w:rPr>
          <w:szCs w:val="28"/>
        </w:rPr>
        <w:t>Мерс</w:t>
      </w:r>
      <w:proofErr w:type="spellEnd"/>
      <w:r w:rsidRPr="002E1443">
        <w:rPr>
          <w:szCs w:val="28"/>
        </w:rPr>
        <w:t xml:space="preserve"> </w:t>
      </w:r>
      <w:proofErr w:type="spellStart"/>
      <w:r w:rsidRPr="002E1443">
        <w:rPr>
          <w:szCs w:val="28"/>
        </w:rPr>
        <w:t>Кеннингем</w:t>
      </w:r>
      <w:proofErr w:type="spellEnd"/>
      <w:r w:rsidRPr="002E1443">
        <w:rPr>
          <w:szCs w:val="28"/>
        </w:rPr>
        <w:t xml:space="preserve">, Пол Тейлор, </w:t>
      </w:r>
      <w:proofErr w:type="spellStart"/>
      <w:r w:rsidRPr="002E1443">
        <w:rPr>
          <w:szCs w:val="28"/>
        </w:rPr>
        <w:t>Триша</w:t>
      </w:r>
      <w:proofErr w:type="spellEnd"/>
      <w:r w:rsidRPr="002E1443">
        <w:rPr>
          <w:szCs w:val="28"/>
        </w:rPr>
        <w:t xml:space="preserve"> Браун – слияние формальности и свободы. Слияние ритмики и пластики в творчестве Джека </w:t>
      </w:r>
      <w:proofErr w:type="spellStart"/>
      <w:r w:rsidRPr="002E1443">
        <w:rPr>
          <w:szCs w:val="28"/>
        </w:rPr>
        <w:t>Коула</w:t>
      </w:r>
      <w:proofErr w:type="spellEnd"/>
      <w:r w:rsidRPr="002E1443">
        <w:rPr>
          <w:szCs w:val="28"/>
        </w:rPr>
        <w:t xml:space="preserve">, </w:t>
      </w:r>
      <w:proofErr w:type="spellStart"/>
      <w:r w:rsidRPr="002E1443">
        <w:rPr>
          <w:szCs w:val="28"/>
        </w:rPr>
        <w:t>Гаса</w:t>
      </w:r>
      <w:proofErr w:type="spellEnd"/>
      <w:r w:rsidRPr="002E1443">
        <w:rPr>
          <w:szCs w:val="28"/>
        </w:rPr>
        <w:t xml:space="preserve"> Джордано, А. Эйли и др.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Сжатие и раскрытие (</w:t>
      </w:r>
      <w:proofErr w:type="spellStart"/>
      <w:r w:rsidRPr="002E1443">
        <w:rPr>
          <w:szCs w:val="28"/>
        </w:rPr>
        <w:t>contraction</w:t>
      </w:r>
      <w:proofErr w:type="spellEnd"/>
      <w:r w:rsidRPr="002E1443">
        <w:rPr>
          <w:szCs w:val="28"/>
        </w:rPr>
        <w:t xml:space="preserve"> и </w:t>
      </w:r>
      <w:proofErr w:type="spellStart"/>
      <w:r w:rsidRPr="002E1443">
        <w:rPr>
          <w:szCs w:val="28"/>
        </w:rPr>
        <w:t>release</w:t>
      </w:r>
      <w:proofErr w:type="spellEnd"/>
      <w:r w:rsidRPr="002E1443">
        <w:rPr>
          <w:szCs w:val="28"/>
        </w:rPr>
        <w:t>) – базовые понятия для управления корпусом и дыханием в стрессовых ситуациях.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Пластическое изучение положений сжатия и раскрытия – построение комбинаций для снятия зажимов. Координация – упражнения на синхронизацию движений и речи.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Работа на полу (партер) – роль движений в низких уровнях для снятия усталости и восстановления. Пластические комбинации в партере.</w:t>
      </w:r>
    </w:p>
    <w:p w:rsidR="002E1443" w:rsidRPr="002E1443" w:rsidRDefault="002E1443" w:rsidP="000F16CC">
      <w:pPr>
        <w:numPr>
          <w:ilvl w:val="0"/>
          <w:numId w:val="11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2E1443">
        <w:rPr>
          <w:szCs w:val="28"/>
        </w:rPr>
        <w:t>Использование индивидуальных особенностей менеджера в его пластическом поведении – как подчеркнуть свою уникальность.</w:t>
      </w:r>
    </w:p>
    <w:p w:rsidR="00494F95" w:rsidRPr="00494F95" w:rsidRDefault="00494F95" w:rsidP="00484432">
      <w:pPr>
        <w:ind w:right="-144"/>
        <w:contextualSpacing/>
        <w:jc w:val="center"/>
        <w:rPr>
          <w:b/>
          <w:szCs w:val="28"/>
        </w:rPr>
      </w:pPr>
      <w:r w:rsidRPr="00494F95">
        <w:rPr>
          <w:b/>
          <w:szCs w:val="28"/>
        </w:rPr>
        <w:t>Вопросы для проведения зачёта в 1 семестре: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Характерные особенности бытового поведения и этикета Средних веков – уроки строгости и иерархии.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Общая характеристика бытового поведения и танцев эпохи Возрождения – рождение светского этикета.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Элементы историко-бытового танца XIX века – балы, поклоны, приветствия, протокол.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>История происхождения и эволюция танца Полька – пример популярного увлечения, влияющего на массовую культуру.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Бытовая хореография как часть истории мировой культуры – как движения и танцы отражают социальные изменения.</w:t>
      </w:r>
    </w:p>
    <w:p w:rsidR="00540900" w:rsidRPr="00540900" w:rsidRDefault="00540900" w:rsidP="000F16CC">
      <w:pPr>
        <w:numPr>
          <w:ilvl w:val="0"/>
          <w:numId w:val="12"/>
        </w:numPr>
        <w:tabs>
          <w:tab w:val="clear" w:pos="720"/>
          <w:tab w:val="num" w:pos="360"/>
          <w:tab w:val="left" w:pos="567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Влияние исторического костюма на развитие танцевальной культуры и техники движения первой половины XX века – как одежда диктует пластику.</w:t>
      </w:r>
    </w:p>
    <w:p w:rsidR="00494F95" w:rsidRPr="00494F95" w:rsidRDefault="00494F95" w:rsidP="00484432">
      <w:pPr>
        <w:ind w:right="-144"/>
        <w:contextualSpacing/>
        <w:jc w:val="center"/>
        <w:rPr>
          <w:b/>
          <w:szCs w:val="28"/>
        </w:rPr>
      </w:pPr>
      <w:r w:rsidRPr="00494F95">
        <w:rPr>
          <w:b/>
          <w:szCs w:val="28"/>
        </w:rPr>
        <w:t>Устный ответ на вопросы во 2 семестре: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Основы народно-сценической пластики – жесты и позы разных культур, их значение для межкультурной коммуникации.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Разновидности бального танца – базовые навыки парного взаимодействия и ориентации в пространстве.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Элементы движения в рамках публичного выступления – как встроить жест и шаг в речь.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Корректирующие движения – упражнения для исправления осанки и снятия мышечных блоков.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Основы композиции – построение своего присутствия во времени и пространстве.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Построение пластической формы и фразы – как выстроить логику жестов и перемещений.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Позиции рук, ног – базовые стойки и жесты, пластика тела – открытость и закрытость.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Разогрев – основные виды разогрева перед выступлением, переговорами, съёмкой.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Координация – принципы одновременной работы рук, ног, корпуса и речи.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Темпо-ритм движения – скорость и ритмическая организация действий.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Рече-двигательная координация – синхронизация слова и жеста, дыхания и паузы.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>Общая характеристика бальных танцев «советской» программы второй половины XX века – влияние идеологии на пластику.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Общая характеристика танцевальной культуры спортивных бальных танцев – дисциплина, четкость, партнёрство.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Особенность структурного построения танцевальных форм европейской программы спортивного бального танца – плавность, строгость.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Поддержка и позиция в паре в европейской и латиноамериканской программе – навыки взаимодействия с партнёром.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Особенность структурного построения танцевальных форм латиноамериканской программы – ритмичность, импульсивность.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Особенность структурного построения направлений уличных танцев – свобода, импровизация, работа с массой.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История происхождения и эволюция танцевальной культуры хип-хоп – как субкультура влияет на современные форматы.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Художественный стиль, костюм и его влияние на технику, характер и манеру исполнения танцев начала XXI века – современные тренды.</w:t>
      </w:r>
    </w:p>
    <w:p w:rsidR="00540900" w:rsidRPr="00540900" w:rsidRDefault="00540900" w:rsidP="000F16CC">
      <w:pPr>
        <w:numPr>
          <w:ilvl w:val="0"/>
          <w:numId w:val="13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Музыка в современной хореографии – как подбирать движения под ритм и характер мелодии.</w:t>
      </w:r>
    </w:p>
    <w:p w:rsidR="00494F95" w:rsidRPr="00494F95" w:rsidRDefault="00494F95" w:rsidP="00540900">
      <w:pPr>
        <w:ind w:right="-144"/>
        <w:contextualSpacing/>
        <w:jc w:val="both"/>
        <w:rPr>
          <w:b/>
          <w:szCs w:val="28"/>
        </w:rPr>
      </w:pPr>
      <w:r w:rsidRPr="00494F95">
        <w:rPr>
          <w:b/>
          <w:szCs w:val="28"/>
        </w:rPr>
        <w:t>Практическое задание для проведения текущего контроля знаний в 1 семестре:</w:t>
      </w:r>
    </w:p>
    <w:p w:rsidR="00540900" w:rsidRPr="00540900" w:rsidRDefault="00540900" w:rsidP="000F16CC">
      <w:pPr>
        <w:numPr>
          <w:ilvl w:val="0"/>
          <w:numId w:val="14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Построения и перестроения со стулом (в шеренгу, колонны, различные геометрические фигуры) – освоение пространства и групповой синхронности.</w:t>
      </w:r>
    </w:p>
    <w:p w:rsidR="00540900" w:rsidRPr="00540900" w:rsidRDefault="00540900" w:rsidP="000F16CC">
      <w:pPr>
        <w:numPr>
          <w:ilvl w:val="0"/>
          <w:numId w:val="14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Упражнения на отражение в позе предлагаемых обстоятельств: атмосферы площадки и заданных взаимоотношений (официальный приём, неформальная беседа, кризисная ситуация).</w:t>
      </w:r>
    </w:p>
    <w:p w:rsidR="00540900" w:rsidRPr="00540900" w:rsidRDefault="00540900" w:rsidP="000F16CC">
      <w:pPr>
        <w:numPr>
          <w:ilvl w:val="0"/>
          <w:numId w:val="14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Упражнения на оправдание позы действием, на отражение в характере движения заданных взаимоотношений и атмосферы (доброжелательность, строгость, доверие).</w:t>
      </w:r>
    </w:p>
    <w:p w:rsidR="00540900" w:rsidRPr="00540900" w:rsidRDefault="00540900" w:rsidP="000F16CC">
      <w:pPr>
        <w:numPr>
          <w:ilvl w:val="0"/>
          <w:numId w:val="14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>Воспроизвести в движении ритмического строения музыкальной фразы – умение синхронизировать шаги и жесты с музыкой.</w:t>
      </w:r>
    </w:p>
    <w:p w:rsidR="00540900" w:rsidRPr="00540900" w:rsidRDefault="00540900" w:rsidP="000F16CC">
      <w:pPr>
        <w:numPr>
          <w:ilvl w:val="0"/>
          <w:numId w:val="14"/>
        </w:numPr>
        <w:tabs>
          <w:tab w:val="clear" w:pos="720"/>
          <w:tab w:val="num" w:pos="360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Упражнения на соединение движения с озвученным дыханием – контроль вдоха и выдоха при активных перемещениях.</w:t>
      </w:r>
    </w:p>
    <w:p w:rsidR="00494F95" w:rsidRPr="00494F95" w:rsidRDefault="00494F95" w:rsidP="00484432">
      <w:pPr>
        <w:ind w:right="-144"/>
        <w:contextualSpacing/>
        <w:jc w:val="center"/>
        <w:rPr>
          <w:b/>
          <w:szCs w:val="28"/>
        </w:rPr>
      </w:pPr>
      <w:r w:rsidRPr="00494F95">
        <w:rPr>
          <w:b/>
          <w:szCs w:val="28"/>
        </w:rPr>
        <w:t>Практическое задание для проведения текущего контроля знаний во 2</w:t>
      </w:r>
      <w:r w:rsidR="00484432">
        <w:rPr>
          <w:b/>
          <w:szCs w:val="28"/>
        </w:rPr>
        <w:t xml:space="preserve"> семестре:</w:t>
      </w:r>
    </w:p>
    <w:p w:rsidR="00540900" w:rsidRPr="00540900" w:rsidRDefault="00540900" w:rsidP="000F16CC">
      <w:pPr>
        <w:numPr>
          <w:ilvl w:val="0"/>
          <w:numId w:val="15"/>
        </w:numPr>
        <w:tabs>
          <w:tab w:val="clear" w:pos="720"/>
          <w:tab w:val="num" w:pos="426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Произвольная координация речи и движения – умение говорить и двигаться одновременно без потери смысла.</w:t>
      </w:r>
    </w:p>
    <w:p w:rsidR="00540900" w:rsidRPr="00540900" w:rsidRDefault="00540900" w:rsidP="000F16CC">
      <w:pPr>
        <w:numPr>
          <w:ilvl w:val="0"/>
          <w:numId w:val="15"/>
        </w:numPr>
        <w:tabs>
          <w:tab w:val="clear" w:pos="720"/>
          <w:tab w:val="num" w:pos="426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Соединение речи (или вокала) и движения в заданном и меняющемся пространстве, во взаимодействии с группой и без неё, в различных темпо-ритмах действия.</w:t>
      </w:r>
    </w:p>
    <w:p w:rsidR="00540900" w:rsidRPr="00540900" w:rsidRDefault="00540900" w:rsidP="000F16CC">
      <w:pPr>
        <w:numPr>
          <w:ilvl w:val="0"/>
          <w:numId w:val="15"/>
        </w:numPr>
        <w:tabs>
          <w:tab w:val="clear" w:pos="720"/>
          <w:tab w:val="num" w:pos="426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Упражнения на воспитание свободы в сценическом пространстве – освоение всех зон площадки, уверенное перемещение.</w:t>
      </w:r>
    </w:p>
    <w:p w:rsidR="00540900" w:rsidRPr="00540900" w:rsidRDefault="00540900" w:rsidP="000F16CC">
      <w:pPr>
        <w:numPr>
          <w:ilvl w:val="0"/>
          <w:numId w:val="15"/>
        </w:numPr>
        <w:tabs>
          <w:tab w:val="clear" w:pos="720"/>
          <w:tab w:val="num" w:pos="426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Построение движений, поиск и освоение позиций, начала и завершения движения, определяющих степень ясности выражения эмоции или мысли менеджера.</w:t>
      </w:r>
    </w:p>
    <w:p w:rsidR="00540900" w:rsidRPr="00540900" w:rsidRDefault="00540900" w:rsidP="000F16CC">
      <w:pPr>
        <w:numPr>
          <w:ilvl w:val="0"/>
          <w:numId w:val="15"/>
        </w:numPr>
        <w:tabs>
          <w:tab w:val="clear" w:pos="720"/>
          <w:tab w:val="num" w:pos="426"/>
        </w:tabs>
        <w:ind w:left="0" w:right="-144" w:firstLine="709"/>
        <w:contextualSpacing/>
        <w:jc w:val="both"/>
        <w:rPr>
          <w:szCs w:val="28"/>
        </w:rPr>
      </w:pPr>
      <w:r w:rsidRPr="00540900">
        <w:rPr>
          <w:szCs w:val="28"/>
        </w:rPr>
        <w:t>Упражнения на восприятие движения как единую мысль – выстраивание логики поведения на основе слова и движения одновременно.</w:t>
      </w:r>
    </w:p>
    <w:p w:rsidR="00540900" w:rsidRPr="00540900" w:rsidRDefault="00540900" w:rsidP="0054090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540900">
        <w:rPr>
          <w:rStyle w:val="afb"/>
          <w:color w:val="0F1115"/>
          <w:sz w:val="28"/>
          <w:szCs w:val="28"/>
        </w:rPr>
        <w:t>Практическая часть зачёта в 1 и 2 семестре</w:t>
      </w:r>
      <w:r w:rsidRPr="00540900">
        <w:rPr>
          <w:color w:val="0F1115"/>
          <w:sz w:val="28"/>
          <w:szCs w:val="28"/>
        </w:rPr>
        <w:t> проводится в форме демонстрации упражнений, связок и элементов пластического поведения:</w:t>
      </w:r>
    </w:p>
    <w:p w:rsidR="00540900" w:rsidRDefault="00540900" w:rsidP="0054090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t>– показ упражнений на месте или в движении (в группе или по п</w:t>
      </w:r>
      <w:r>
        <w:rPr>
          <w:color w:val="0F1115"/>
          <w:sz w:val="28"/>
          <w:szCs w:val="28"/>
        </w:rPr>
        <w:t>росьбе педагога индивидуально);</w:t>
      </w:r>
    </w:p>
    <w:p w:rsidR="00540900" w:rsidRPr="00540900" w:rsidRDefault="00540900" w:rsidP="0054090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t>– показ пластических элементов (в группе или по просьбе педагога индивидуально) композиции на основе пройденных учебных направлений:</w:t>
      </w:r>
    </w:p>
    <w:p w:rsidR="00540900" w:rsidRPr="00540900" w:rsidRDefault="00540900" w:rsidP="000F16CC">
      <w:pPr>
        <w:pStyle w:val="ds-markdown-paragraph"/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t>Фрагмент демонстрации свободной пластики (аналог модерн) – работа с весом, дыханием, уровнями.</w:t>
      </w:r>
    </w:p>
    <w:p w:rsidR="00540900" w:rsidRPr="00540900" w:rsidRDefault="00540900" w:rsidP="000F16CC">
      <w:pPr>
        <w:pStyle w:val="ds-markdown-paragraph"/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t xml:space="preserve">Композиция ритмичных движений (аналог джазовых стилей: </w:t>
      </w:r>
      <w:proofErr w:type="spellStart"/>
      <w:r w:rsidRPr="00540900">
        <w:rPr>
          <w:color w:val="0F1115"/>
          <w:sz w:val="28"/>
          <w:szCs w:val="28"/>
        </w:rPr>
        <w:t>broadway</w:t>
      </w:r>
      <w:proofErr w:type="spellEnd"/>
      <w:r w:rsidRPr="00540900">
        <w:rPr>
          <w:color w:val="0F1115"/>
          <w:sz w:val="28"/>
          <w:szCs w:val="28"/>
        </w:rPr>
        <w:t xml:space="preserve">–джаз, классический джаз, афро-джаз, </w:t>
      </w:r>
      <w:proofErr w:type="spellStart"/>
      <w:r w:rsidRPr="00540900">
        <w:rPr>
          <w:color w:val="0F1115"/>
          <w:sz w:val="28"/>
          <w:szCs w:val="28"/>
        </w:rPr>
        <w:t>фольк</w:t>
      </w:r>
      <w:proofErr w:type="spellEnd"/>
      <w:r w:rsidRPr="00540900">
        <w:rPr>
          <w:color w:val="0F1115"/>
          <w:sz w:val="28"/>
          <w:szCs w:val="28"/>
        </w:rPr>
        <w:t xml:space="preserve">-джаз, стрит джаз, </w:t>
      </w:r>
      <w:proofErr w:type="spellStart"/>
      <w:r w:rsidRPr="00540900">
        <w:rPr>
          <w:color w:val="0F1115"/>
          <w:sz w:val="28"/>
          <w:szCs w:val="28"/>
        </w:rPr>
        <w:t>free</w:t>
      </w:r>
      <w:proofErr w:type="spellEnd"/>
      <w:r w:rsidRPr="00540900">
        <w:rPr>
          <w:color w:val="0F1115"/>
          <w:sz w:val="28"/>
          <w:szCs w:val="28"/>
        </w:rPr>
        <w:t>-джаз) – для динамичных презентаций и шоу.</w:t>
      </w:r>
    </w:p>
    <w:p w:rsidR="00540900" w:rsidRPr="00540900" w:rsidRDefault="00540900" w:rsidP="000F16CC">
      <w:pPr>
        <w:pStyle w:val="ds-markdown-paragraph"/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lastRenderedPageBreak/>
        <w:t xml:space="preserve">Фрагмент демонстрации уличных стилей (хип-хоп или </w:t>
      </w:r>
      <w:proofErr w:type="spellStart"/>
      <w:r w:rsidRPr="00540900">
        <w:rPr>
          <w:color w:val="0F1115"/>
          <w:sz w:val="28"/>
          <w:szCs w:val="28"/>
        </w:rPr>
        <w:t>фанк</w:t>
      </w:r>
      <w:proofErr w:type="spellEnd"/>
      <w:r w:rsidRPr="00540900">
        <w:rPr>
          <w:color w:val="0F1115"/>
          <w:sz w:val="28"/>
          <w:szCs w:val="28"/>
        </w:rPr>
        <w:t>) – работа с импульсом, ритмом, расслабленностью.</w:t>
      </w:r>
    </w:p>
    <w:p w:rsidR="00540900" w:rsidRPr="00540900" w:rsidRDefault="00540900" w:rsidP="000F16CC">
      <w:pPr>
        <w:pStyle w:val="ds-markdown-paragraph"/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540900">
        <w:rPr>
          <w:color w:val="0F1115"/>
          <w:sz w:val="28"/>
          <w:szCs w:val="28"/>
        </w:rPr>
        <w:t>Свободные композиции современной пластики – импровизация на заданную тему (встреча, переговоры, открытие).</w:t>
      </w:r>
    </w:p>
    <w:p w:rsidR="00484432" w:rsidRPr="00494F95" w:rsidRDefault="00484432" w:rsidP="00540900">
      <w:pPr>
        <w:ind w:right="-144"/>
        <w:contextualSpacing/>
        <w:jc w:val="both"/>
        <w:rPr>
          <w:szCs w:val="28"/>
        </w:rPr>
      </w:pPr>
    </w:p>
    <w:p w:rsidR="00220208" w:rsidRPr="009B3922" w:rsidRDefault="00220208" w:rsidP="00484432">
      <w:pPr>
        <w:contextualSpacing/>
        <w:jc w:val="both"/>
        <w:rPr>
          <w:b/>
          <w:szCs w:val="28"/>
        </w:rPr>
      </w:pPr>
      <w:r w:rsidRPr="00220208">
        <w:rPr>
          <w:b/>
          <w:szCs w:val="28"/>
        </w:rPr>
        <w:t>4 КРИТЕРИИ ОЦЕНКИ ПРАКТИЧ</w:t>
      </w:r>
      <w:r w:rsidR="008F65DC">
        <w:rPr>
          <w:b/>
          <w:szCs w:val="28"/>
        </w:rPr>
        <w:t>Е</w:t>
      </w:r>
      <w:r w:rsidR="00FC1BFF">
        <w:rPr>
          <w:b/>
          <w:szCs w:val="28"/>
          <w:lang w:val="en-US"/>
        </w:rPr>
        <w:t>C</w:t>
      </w:r>
      <w:r w:rsidRPr="00220208">
        <w:rPr>
          <w:b/>
          <w:szCs w:val="28"/>
        </w:rPr>
        <w:t xml:space="preserve">КИХ ЗАДАНИЙ ПО ДИСЦИПЛИНЕ </w:t>
      </w:r>
      <w:r w:rsidRPr="009B3922">
        <w:rPr>
          <w:b/>
          <w:szCs w:val="28"/>
        </w:rPr>
        <w:t>«</w:t>
      </w:r>
      <w:r w:rsidR="003F7B52" w:rsidRPr="009B3922">
        <w:rPr>
          <w:b/>
          <w:szCs w:val="28"/>
        </w:rPr>
        <w:t>ТАНЕЦ И СЦЕНДВИЖЕНИЕ</w:t>
      </w:r>
      <w:r w:rsidR="00484432">
        <w:rPr>
          <w:b/>
          <w:szCs w:val="28"/>
        </w:rPr>
        <w:t>»</w:t>
      </w:r>
    </w:p>
    <w:p w:rsidR="00220208" w:rsidRPr="00220208" w:rsidRDefault="00220208" w:rsidP="00484432">
      <w:pPr>
        <w:contextualSpacing/>
        <w:jc w:val="both"/>
        <w:rPr>
          <w:szCs w:val="28"/>
        </w:rPr>
      </w:pPr>
      <w:r w:rsidRPr="009B3922">
        <w:rPr>
          <w:szCs w:val="28"/>
        </w:rPr>
        <w:t xml:space="preserve">Критерии оценки практических заданий в дисциплине </w:t>
      </w:r>
      <w:r w:rsidR="001B0AAE">
        <w:rPr>
          <w:szCs w:val="28"/>
        </w:rPr>
        <w:t>«</w:t>
      </w:r>
      <w:r w:rsidR="003F7B52" w:rsidRPr="009B3922">
        <w:rPr>
          <w:szCs w:val="28"/>
        </w:rPr>
        <w:t xml:space="preserve">Танец и </w:t>
      </w:r>
      <w:proofErr w:type="spellStart"/>
      <w:r w:rsidR="003F7B52" w:rsidRPr="009B3922">
        <w:rPr>
          <w:szCs w:val="28"/>
        </w:rPr>
        <w:t>сцендвижение</w:t>
      </w:r>
      <w:proofErr w:type="spellEnd"/>
      <w:r w:rsidR="001B0AAE">
        <w:rPr>
          <w:szCs w:val="28"/>
        </w:rPr>
        <w:t>»</w:t>
      </w:r>
      <w:r w:rsidRPr="009B3922">
        <w:rPr>
          <w:szCs w:val="28"/>
        </w:rPr>
        <w:t xml:space="preserve"> призваны отразить комплексное освоение материала, включающее технические навыки, выразительность, креативность и понимание специфики стилей.</w:t>
      </w:r>
      <w:r w:rsidR="002509B8">
        <w:rPr>
          <w:szCs w:val="28"/>
        </w:rPr>
        <w:t xml:space="preserve"> 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I. Технически</w:t>
      </w:r>
      <w:r>
        <w:rPr>
          <w:szCs w:val="28"/>
        </w:rPr>
        <w:t>е навыки (40% от общей оценки):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Правильность выполнения движений и поз (15%):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Точное соответствие движений, жестов и поз требованиям конкретной ситуации (формат мероприятия, статус аудитории, протокол).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Понимание принципов невербальной коммуникации и их правильное применение – открытость, закрытость, доминирование, доверие.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Минимальное количество ошибок и неточностей в позировании, жестикуляции и перемещениях – отсутствие суетливых или</w:t>
      </w:r>
      <w:r>
        <w:rPr>
          <w:szCs w:val="28"/>
        </w:rPr>
        <w:t xml:space="preserve"> неуместных движений.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Координация и баланс (10%):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Чёткая координация движений различных частей тела при одновременной речи и перемещении.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сохранять устойчивость и равновесие в статических и динамических положениях – во время стоячей презентации, при ходьбе с микрофоном, в неудобной обуви.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Контроль над центром тяжести для сохранения увер</w:t>
      </w:r>
      <w:r>
        <w:rPr>
          <w:szCs w:val="28"/>
        </w:rPr>
        <w:t>енной осанки и свободы дыхания.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Сила и выносливость (10%):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>– Достаточная мышечная выносливость для длительного нахождения на ногах во время форумов, экскурсий, гала-вечеров.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Гибкость корпуса и подвижность суставов, позволяющие выполнять повороты, наклоны и жесты с полной амплитудой без зажимов.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Контроль над диапазоном движения и умение использовать его для выразительности – от сдержанных официальных жестов д</w:t>
      </w:r>
      <w:r>
        <w:rPr>
          <w:szCs w:val="28"/>
        </w:rPr>
        <w:t>о широких приветственных.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Ритм и темпо-организация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Чёткое попадание в ритм и темп мероприятия – умение синхронизировать свою речь, шаги и жесты с регламентом и динамикой события.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выражать содержание через ритмику движений – ускорение для акцента, замедление для паузы.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Использование динамических оттенков и фразировки в соот</w:t>
      </w:r>
      <w:r>
        <w:rPr>
          <w:szCs w:val="28"/>
        </w:rPr>
        <w:t>ветствии с логикой выступления.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II. Выразительность и а</w:t>
      </w:r>
      <w:r>
        <w:rPr>
          <w:szCs w:val="28"/>
        </w:rPr>
        <w:t>ртистизм (30% от общей оценки):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Передача эмоций и намерений (15%):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выражать различные эмоциональные состояния и управленческие намерения через позу, жест и мимику – уверенность, доброжелательность, строгость, заинтересованность.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Создание убедительного профессионального имиджа в каждой ситуации.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Передача замысла мероприятия и его ключевых смыслов</w:t>
      </w:r>
      <w:r>
        <w:rPr>
          <w:szCs w:val="28"/>
        </w:rPr>
        <w:t xml:space="preserve"> через своё телесное поведение.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Выразительность тела и лица (10%):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Использование различных частей тела (руки, корпус, голова) для передачи информации и усиления речи.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Контроль над мимикой и взглядом – умение держать зрительный контакт, управлять выражением лица, не создавая зажимов.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удерживать внимание собеседников и аудитории через выразительную невербальную подачу.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>Сценическое присутствие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Уверенность и собранность на публике – отсутствие суетливости, скованности или излишней расслабленности.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взаимодействовать с пространством площадки и другими участниками события, занимать правильные позиции.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создать нужную атмосферу и увл</w:t>
      </w:r>
      <w:r>
        <w:rPr>
          <w:szCs w:val="28"/>
        </w:rPr>
        <w:t>ечь аудиторию своим состоянием.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III. Креативность и адапт</w:t>
      </w:r>
      <w:r>
        <w:rPr>
          <w:szCs w:val="28"/>
        </w:rPr>
        <w:t>ивность (20% от общей оценки):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Оригинальность и индивидуальность (10%):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создавать собственную манеру жеста, позы и перемещения, отличную от шаблонов.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Нестандартный подход к решению коммуникативных задач – как необычно, но уместно появиться, поприветствовать, завершить встречу.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Наличие собственного узнаваемого стиля п</w:t>
      </w:r>
      <w:r>
        <w:rPr>
          <w:szCs w:val="28"/>
        </w:rPr>
        <w:t>оведения в публичных ситуациях.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Гибкость и адаптивность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быстро реагировать на изменения в ситуации – нештатный вопрос, смена регламента, технический сбой, неожиданный поворот беседы.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Адаптация к различным форматам и стилям общения – от официального приёма до неформального общения с артистами.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импровизировать в заданных рамках, с</w:t>
      </w:r>
      <w:r>
        <w:rPr>
          <w:szCs w:val="28"/>
        </w:rPr>
        <w:t>охраняя контроль над ситуацией.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Спонтанность и естественность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двигаться и реагировать спонтанно и естественно, без ощущения «</w:t>
      </w:r>
      <w:proofErr w:type="spellStart"/>
      <w:r w:rsidRPr="00540900">
        <w:rPr>
          <w:szCs w:val="28"/>
        </w:rPr>
        <w:t>постановочности</w:t>
      </w:r>
      <w:proofErr w:type="spellEnd"/>
      <w:r w:rsidRPr="00540900">
        <w:rPr>
          <w:szCs w:val="28"/>
        </w:rPr>
        <w:t>».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Передача эмоций и намерений через импровизационную пластику, а не только через заученные жесты.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Использование различных стимулов для импровизации – музыка, речь партнёра, атмосфера зала, изменения в пространстве.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lastRenderedPageBreak/>
        <w:t xml:space="preserve">IV. Композиция и взаимодействие (10% от общей оценки, применимо </w:t>
      </w:r>
      <w:r>
        <w:rPr>
          <w:szCs w:val="28"/>
        </w:rPr>
        <w:t>к заданиям в дуэтах и группах):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Взаимодействие с партнёром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 xml:space="preserve">– Умение слушать и чувствовать партнёра по переговорам, </w:t>
      </w:r>
      <w:proofErr w:type="spellStart"/>
      <w:r w:rsidRPr="00540900">
        <w:rPr>
          <w:szCs w:val="28"/>
        </w:rPr>
        <w:t>соведущего</w:t>
      </w:r>
      <w:proofErr w:type="spellEnd"/>
      <w:r w:rsidRPr="00540900">
        <w:rPr>
          <w:szCs w:val="28"/>
        </w:rPr>
        <w:t>, коллегу по сцене.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Адаптация к движениям, позам и темпу партнёра для создания гармоничного дуэта.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Создание сбалансированной композиции взаимодействия – кто где стои</w:t>
      </w:r>
      <w:r>
        <w:rPr>
          <w:szCs w:val="28"/>
        </w:rPr>
        <w:t>т, кто начинает, кто завершает.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Использование пространства (5%):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Эффективное использование доступного пространства – сцены, переговорной, зала, фойе.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Создание динамичных и запоминающихся схем перемещений в ходе мероприятия.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  <w:r w:rsidRPr="00540900">
        <w:rPr>
          <w:szCs w:val="28"/>
        </w:rPr>
        <w:t>– Умение взаимодействовать с группой участников, сохраняя общий рисунок и не перекрывая друг друга.</w:t>
      </w:r>
    </w:p>
    <w:p w:rsidR="00220208" w:rsidRPr="00220208" w:rsidRDefault="00484432" w:rsidP="00484432">
      <w:pPr>
        <w:contextualSpacing/>
        <w:jc w:val="both"/>
        <w:rPr>
          <w:szCs w:val="28"/>
        </w:rPr>
      </w:pPr>
      <w:r>
        <w:rPr>
          <w:szCs w:val="28"/>
        </w:rPr>
        <w:t>Шкала оценок:</w:t>
      </w:r>
    </w:p>
    <w:p w:rsidR="00220208" w:rsidRPr="00220208" w:rsidRDefault="00540900" w:rsidP="00484432">
      <w:pPr>
        <w:contextualSpacing/>
        <w:jc w:val="both"/>
        <w:rPr>
          <w:szCs w:val="28"/>
        </w:rPr>
      </w:pPr>
      <w:r>
        <w:rPr>
          <w:szCs w:val="28"/>
        </w:rPr>
        <w:t xml:space="preserve">• </w:t>
      </w:r>
      <w:r w:rsidR="00220208" w:rsidRPr="00220208">
        <w:rPr>
          <w:szCs w:val="28"/>
        </w:rPr>
        <w:t>Отлично (90-100%): Полное соответствие всем критериям, демонстрирует высокий уровень технического мастерства, выразительности и креативности.</w:t>
      </w:r>
    </w:p>
    <w:p w:rsidR="00220208" w:rsidRPr="00220208" w:rsidRDefault="00220208" w:rsidP="00484432">
      <w:pPr>
        <w:contextualSpacing/>
        <w:jc w:val="both"/>
        <w:rPr>
          <w:szCs w:val="28"/>
        </w:rPr>
      </w:pPr>
      <w:r w:rsidRPr="00220208">
        <w:rPr>
          <w:szCs w:val="28"/>
        </w:rPr>
        <w:t>•  Хорошо (75-89%): Соответствие большинству критериев, демонстрирует достаточный уровень технического мастерства, выразительности и креативности, но есть некоторые недостатки, которые необходимо устранить.</w:t>
      </w:r>
    </w:p>
    <w:p w:rsidR="00220208" w:rsidRPr="00220208" w:rsidRDefault="00540900" w:rsidP="00484432">
      <w:pPr>
        <w:contextualSpacing/>
        <w:jc w:val="both"/>
        <w:rPr>
          <w:szCs w:val="28"/>
        </w:rPr>
      </w:pPr>
      <w:r>
        <w:rPr>
          <w:szCs w:val="28"/>
        </w:rPr>
        <w:t xml:space="preserve">• </w:t>
      </w:r>
      <w:r w:rsidR="00220208" w:rsidRPr="00220208">
        <w:rPr>
          <w:szCs w:val="28"/>
        </w:rPr>
        <w:t>Удовлетворительно (60-74%): Соответствие некоторым критериям, демонстрирует базовый уровень технического мастерства, выразительности и креативности, требуется значительное улучшение.</w:t>
      </w:r>
    </w:p>
    <w:p w:rsidR="002509B8" w:rsidRDefault="00540900" w:rsidP="00484432">
      <w:pPr>
        <w:contextualSpacing/>
        <w:jc w:val="both"/>
        <w:rPr>
          <w:szCs w:val="28"/>
        </w:rPr>
      </w:pPr>
      <w:r>
        <w:rPr>
          <w:szCs w:val="28"/>
        </w:rPr>
        <w:t xml:space="preserve">• </w:t>
      </w:r>
      <w:r w:rsidR="00220208" w:rsidRPr="00220208">
        <w:rPr>
          <w:szCs w:val="28"/>
        </w:rPr>
        <w:t>Неудовлетворительно (менее 60%): Несоответствие большинству критериев, демонстрирует недостаточный уровень технического мастерства, выразительности и креативности, требует</w:t>
      </w:r>
      <w:r w:rsidR="00484432">
        <w:rPr>
          <w:szCs w:val="28"/>
        </w:rPr>
        <w:t>ся повторное изучение материала</w:t>
      </w:r>
    </w:p>
    <w:p w:rsidR="00220208" w:rsidRPr="00220208" w:rsidRDefault="002509B8" w:rsidP="00484432">
      <w:pPr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Практическое задание </w:t>
      </w:r>
      <w:r w:rsidRPr="002509B8">
        <w:rPr>
          <w:szCs w:val="28"/>
        </w:rPr>
        <w:t>считается зачтенным</w:t>
      </w:r>
      <w:r>
        <w:rPr>
          <w:szCs w:val="28"/>
        </w:rPr>
        <w:t xml:space="preserve">, если студент получает за выполнение оценку «Удовлетворительно» или выше. </w:t>
      </w:r>
    </w:p>
    <w:p w:rsidR="00220208" w:rsidRPr="002509B8" w:rsidRDefault="00220208" w:rsidP="00484432">
      <w:pPr>
        <w:contextualSpacing/>
        <w:jc w:val="both"/>
        <w:rPr>
          <w:szCs w:val="28"/>
        </w:rPr>
      </w:pPr>
      <w:r w:rsidRPr="002509B8">
        <w:rPr>
          <w:szCs w:val="28"/>
        </w:rPr>
        <w:t>Примечания:</w:t>
      </w:r>
    </w:p>
    <w:p w:rsidR="00220208" w:rsidRPr="002509B8" w:rsidRDefault="00220208" w:rsidP="000F16CC">
      <w:pPr>
        <w:pStyle w:val="af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9B8">
        <w:rPr>
          <w:rFonts w:ascii="Times New Roman" w:hAnsi="Times New Roman"/>
          <w:sz w:val="28"/>
          <w:szCs w:val="28"/>
        </w:rPr>
        <w:t>При оценке учитывается прогресс студента в течение семестра.</w:t>
      </w:r>
    </w:p>
    <w:p w:rsidR="00220208" w:rsidRPr="002509B8" w:rsidRDefault="00220208" w:rsidP="000F16CC">
      <w:pPr>
        <w:pStyle w:val="af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9B8">
        <w:rPr>
          <w:rFonts w:ascii="Times New Roman" w:hAnsi="Times New Roman"/>
          <w:sz w:val="28"/>
          <w:szCs w:val="28"/>
        </w:rPr>
        <w:t>Преподаватель может корректировать критерии оценки в зависимости от конкретного задания.</w:t>
      </w:r>
    </w:p>
    <w:p w:rsidR="00220208" w:rsidRPr="002509B8" w:rsidRDefault="00220208" w:rsidP="000F16CC">
      <w:pPr>
        <w:pStyle w:val="af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9B8">
        <w:rPr>
          <w:rFonts w:ascii="Times New Roman" w:hAnsi="Times New Roman"/>
          <w:sz w:val="28"/>
          <w:szCs w:val="28"/>
        </w:rPr>
        <w:t>Приветствуется самоанализ и рефлексия студента по поводу своей работы.</w:t>
      </w:r>
    </w:p>
    <w:p w:rsidR="00220208" w:rsidRPr="002509B8" w:rsidRDefault="00220208" w:rsidP="000F16CC">
      <w:pPr>
        <w:pStyle w:val="af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9B8">
        <w:rPr>
          <w:rFonts w:ascii="Times New Roman" w:hAnsi="Times New Roman"/>
          <w:sz w:val="28"/>
          <w:szCs w:val="28"/>
        </w:rPr>
        <w:t>Обратная связь от преподавателя помогает студенту понять свои сильные и слабые стороны и определить направления для дальнейшего развития.</w:t>
      </w:r>
    </w:p>
    <w:p w:rsidR="00220208" w:rsidRPr="00484432" w:rsidRDefault="00220208" w:rsidP="000F16CC">
      <w:pPr>
        <w:pStyle w:val="af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9B8">
        <w:rPr>
          <w:rFonts w:ascii="Times New Roman" w:hAnsi="Times New Roman"/>
          <w:sz w:val="28"/>
          <w:szCs w:val="28"/>
        </w:rPr>
        <w:t>При групповой работе оценка может учитывать вклад каждого участника.</w:t>
      </w:r>
    </w:p>
    <w:p w:rsidR="00540900" w:rsidRDefault="00220208" w:rsidP="00540900">
      <w:pPr>
        <w:contextualSpacing/>
        <w:jc w:val="both"/>
        <w:rPr>
          <w:szCs w:val="28"/>
        </w:rPr>
      </w:pPr>
      <w:r w:rsidRPr="00220208">
        <w:rPr>
          <w:szCs w:val="28"/>
        </w:rPr>
        <w:t>Данные критерии позволяют оценить не только техническую сторону исполнения, но и творческую составляющую, а также умение работать в команде, что важно для профессионального развития танцовщика в современном мире.</w:t>
      </w:r>
    </w:p>
    <w:p w:rsidR="00540900" w:rsidRPr="00540900" w:rsidRDefault="00540900" w:rsidP="00540900">
      <w:pPr>
        <w:contextualSpacing/>
        <w:jc w:val="both"/>
        <w:rPr>
          <w:szCs w:val="28"/>
        </w:rPr>
      </w:pPr>
    </w:p>
    <w:p w:rsidR="00444E94" w:rsidRPr="00F3566A" w:rsidRDefault="00E81CF2" w:rsidP="00484432">
      <w:pPr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t xml:space="preserve">ПЕРЕЧЕНЬ </w:t>
      </w:r>
      <w:r w:rsidR="00EE4A59">
        <w:rPr>
          <w:b/>
          <w:szCs w:val="28"/>
        </w:rPr>
        <w:t>РЕКОМЕНДУЕМЫХ</w:t>
      </w:r>
      <w:r w:rsidR="00D71C26" w:rsidRPr="00F3566A">
        <w:rPr>
          <w:b/>
          <w:szCs w:val="28"/>
        </w:rPr>
        <w:t xml:space="preserve"> ИНФОРМАЦИОННЫХ РЕСУРСОВ</w:t>
      </w:r>
    </w:p>
    <w:p w:rsidR="007D595A" w:rsidRPr="00725B38" w:rsidRDefault="007D595A" w:rsidP="00484432">
      <w:pPr>
        <w:contextualSpacing/>
        <w:jc w:val="both"/>
        <w:rPr>
          <w:i/>
          <w:szCs w:val="28"/>
        </w:rPr>
      </w:pPr>
      <w:r w:rsidRPr="00725B38">
        <w:rPr>
          <w:i/>
          <w:szCs w:val="28"/>
        </w:rPr>
        <w:t>Основная литература: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Русский народный танец</w:t>
      </w:r>
      <w:r w:rsidRPr="00484432">
        <w:rPr>
          <w:rFonts w:ascii="Times New Roman" w:hAnsi="Times New Roman"/>
          <w:sz w:val="28"/>
          <w:szCs w:val="28"/>
        </w:rPr>
        <w:tab/>
        <w:t xml:space="preserve">теория и методика; учебное </w:t>
      </w:r>
      <w:proofErr w:type="spellStart"/>
      <w:r w:rsidRPr="00484432">
        <w:rPr>
          <w:rFonts w:ascii="Times New Roman" w:hAnsi="Times New Roman"/>
          <w:sz w:val="28"/>
          <w:szCs w:val="28"/>
        </w:rPr>
        <w:t>пособиеБочкарева</w:t>
      </w:r>
      <w:proofErr w:type="spellEnd"/>
      <w:r w:rsidRPr="00484432">
        <w:rPr>
          <w:rFonts w:ascii="Times New Roman" w:hAnsi="Times New Roman"/>
          <w:sz w:val="28"/>
          <w:szCs w:val="28"/>
        </w:rPr>
        <w:t>, Н.И.</w:t>
      </w:r>
      <w:r w:rsidRPr="00484432">
        <w:rPr>
          <w:rFonts w:ascii="Times New Roman" w:hAnsi="Times New Roman"/>
          <w:sz w:val="28"/>
          <w:szCs w:val="28"/>
        </w:rPr>
        <w:tab/>
        <w:t xml:space="preserve">Кемерово: </w:t>
      </w:r>
      <w:proofErr w:type="spellStart"/>
      <w:r w:rsidRPr="00484432">
        <w:rPr>
          <w:rFonts w:ascii="Times New Roman" w:hAnsi="Times New Roman"/>
          <w:sz w:val="28"/>
          <w:szCs w:val="28"/>
        </w:rPr>
        <w:t>КемГУКИ</w:t>
      </w:r>
      <w:proofErr w:type="spellEnd"/>
      <w:r w:rsidRPr="00484432">
        <w:rPr>
          <w:rFonts w:ascii="Times New Roman" w:hAnsi="Times New Roman"/>
          <w:sz w:val="28"/>
          <w:szCs w:val="28"/>
        </w:rPr>
        <w:tab/>
        <w:t>2006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Народно-сценический танец. Методика обучения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Дубских</w:t>
      </w:r>
      <w:proofErr w:type="spellEnd"/>
      <w:r w:rsidRPr="00484432">
        <w:rPr>
          <w:rFonts w:ascii="Times New Roman" w:hAnsi="Times New Roman"/>
          <w:sz w:val="28"/>
          <w:szCs w:val="28"/>
        </w:rPr>
        <w:t>, Т.М.</w:t>
      </w:r>
      <w:r w:rsidRPr="00484432">
        <w:rPr>
          <w:rFonts w:ascii="Times New Roman" w:hAnsi="Times New Roman"/>
          <w:sz w:val="28"/>
          <w:szCs w:val="28"/>
        </w:rPr>
        <w:tab/>
        <w:t>Челябинск: Челябинский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2017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Народно-сценический танец. Теория и история</w:t>
      </w:r>
      <w:r w:rsidRPr="00484432">
        <w:rPr>
          <w:rFonts w:ascii="Times New Roman" w:hAnsi="Times New Roman"/>
          <w:sz w:val="28"/>
          <w:szCs w:val="28"/>
        </w:rPr>
        <w:tab/>
        <w:t>Учебник</w:t>
      </w:r>
      <w:r w:rsidRPr="00484432">
        <w:rPr>
          <w:rFonts w:ascii="Times New Roman" w:hAnsi="Times New Roman"/>
          <w:sz w:val="28"/>
          <w:szCs w:val="28"/>
        </w:rPr>
        <w:tab/>
        <w:t>Богданов Геннадий Фёдорович</w:t>
      </w:r>
      <w:r w:rsidRPr="00484432">
        <w:rPr>
          <w:rFonts w:ascii="Times New Roman" w:hAnsi="Times New Roman"/>
          <w:sz w:val="28"/>
          <w:szCs w:val="28"/>
        </w:rPr>
        <w:tab/>
        <w:t xml:space="preserve">Москва: Издательство </w:t>
      </w:r>
      <w:proofErr w:type="spellStart"/>
      <w:r w:rsidRPr="00484432">
        <w:rPr>
          <w:rFonts w:ascii="Times New Roman" w:hAnsi="Times New Roman"/>
          <w:sz w:val="28"/>
          <w:szCs w:val="28"/>
        </w:rPr>
        <w:t>Юрайт</w:t>
      </w:r>
      <w:proofErr w:type="spellEnd"/>
      <w:r w:rsidRPr="00484432">
        <w:rPr>
          <w:rFonts w:ascii="Times New Roman" w:hAnsi="Times New Roman"/>
          <w:sz w:val="28"/>
          <w:szCs w:val="28"/>
        </w:rPr>
        <w:tab/>
        <w:t>2019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Основы сценического движения</w:t>
      </w:r>
      <w:r w:rsidRPr="00484432">
        <w:rPr>
          <w:rFonts w:ascii="Times New Roman" w:hAnsi="Times New Roman"/>
          <w:sz w:val="28"/>
          <w:szCs w:val="28"/>
        </w:rPr>
        <w:tab/>
        <w:t>учебник</w:t>
      </w:r>
      <w:r w:rsidRPr="00484432">
        <w:rPr>
          <w:rFonts w:ascii="Times New Roman" w:hAnsi="Times New Roman"/>
          <w:sz w:val="28"/>
          <w:szCs w:val="28"/>
        </w:rPr>
        <w:tab/>
        <w:t>Кох, И.Э.</w:t>
      </w:r>
      <w:r w:rsidRPr="00484432">
        <w:rPr>
          <w:rFonts w:ascii="Times New Roman" w:hAnsi="Times New Roman"/>
          <w:sz w:val="28"/>
          <w:szCs w:val="28"/>
        </w:rPr>
        <w:tab/>
        <w:t>Санкт-Петербург: Планета музыки</w:t>
      </w:r>
      <w:r w:rsidRPr="00484432">
        <w:rPr>
          <w:rFonts w:ascii="Times New Roman" w:hAnsi="Times New Roman"/>
          <w:sz w:val="28"/>
          <w:szCs w:val="28"/>
        </w:rPr>
        <w:tab/>
        <w:t>2019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Сценическое движение. Трюковая пластика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Григорьянц</w:t>
      </w:r>
      <w:proofErr w:type="spellEnd"/>
      <w:r w:rsidRPr="00484432">
        <w:rPr>
          <w:rFonts w:ascii="Times New Roman" w:hAnsi="Times New Roman"/>
          <w:sz w:val="28"/>
          <w:szCs w:val="28"/>
        </w:rPr>
        <w:t>, Т.А., Жерновая, Г.А.</w:t>
      </w:r>
      <w:r w:rsidRPr="00484432">
        <w:rPr>
          <w:rFonts w:ascii="Times New Roman" w:hAnsi="Times New Roman"/>
          <w:sz w:val="28"/>
          <w:szCs w:val="28"/>
        </w:rPr>
        <w:tab/>
        <w:t xml:space="preserve">Кемерово: </w:t>
      </w:r>
      <w:proofErr w:type="spellStart"/>
      <w:r w:rsidRPr="00484432">
        <w:rPr>
          <w:rFonts w:ascii="Times New Roman" w:hAnsi="Times New Roman"/>
          <w:sz w:val="28"/>
          <w:szCs w:val="28"/>
        </w:rPr>
        <w:t>КемГУКИ</w:t>
      </w:r>
      <w:proofErr w:type="spellEnd"/>
      <w:r w:rsidRPr="00484432">
        <w:rPr>
          <w:rFonts w:ascii="Times New Roman" w:hAnsi="Times New Roman"/>
          <w:sz w:val="28"/>
          <w:szCs w:val="28"/>
        </w:rPr>
        <w:tab/>
        <w:t>2010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lastRenderedPageBreak/>
        <w:t>Язык сцены (профессиональная терминология в определениях и примерах) 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Мюрисеп</w:t>
      </w:r>
      <w:proofErr w:type="spellEnd"/>
      <w:r w:rsidRPr="00484432">
        <w:rPr>
          <w:rFonts w:ascii="Times New Roman" w:hAnsi="Times New Roman"/>
          <w:sz w:val="28"/>
          <w:szCs w:val="28"/>
        </w:rPr>
        <w:t>, А.В.</w:t>
      </w:r>
      <w:r w:rsidRPr="00484432">
        <w:rPr>
          <w:rFonts w:ascii="Times New Roman" w:hAnsi="Times New Roman"/>
          <w:sz w:val="28"/>
          <w:szCs w:val="28"/>
        </w:rPr>
        <w:tab/>
        <w:t>Нижний Новгород: Издательство Нижегородской консерватории</w:t>
      </w:r>
      <w:r w:rsidRPr="00484432">
        <w:rPr>
          <w:rFonts w:ascii="Times New Roman" w:hAnsi="Times New Roman"/>
          <w:sz w:val="28"/>
          <w:szCs w:val="28"/>
        </w:rPr>
        <w:tab/>
        <w:t>2014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Пластическое воспитание (танец в драматическом театре)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  <w:t>Пузырева, И.А.</w:t>
      </w:r>
      <w:r w:rsidRPr="00484432">
        <w:rPr>
          <w:rFonts w:ascii="Times New Roman" w:hAnsi="Times New Roman"/>
          <w:sz w:val="28"/>
          <w:szCs w:val="28"/>
        </w:rPr>
        <w:tab/>
        <w:t>Кемерово: Кемеровский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2012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Классический танец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Нарская</w:t>
      </w:r>
      <w:proofErr w:type="spellEnd"/>
      <w:r w:rsidRPr="00484432">
        <w:rPr>
          <w:rFonts w:ascii="Times New Roman" w:hAnsi="Times New Roman"/>
          <w:sz w:val="28"/>
          <w:szCs w:val="28"/>
        </w:rPr>
        <w:t>, Т.Б.</w:t>
      </w:r>
      <w:r w:rsidRPr="00484432">
        <w:rPr>
          <w:rFonts w:ascii="Times New Roman" w:hAnsi="Times New Roman"/>
          <w:sz w:val="28"/>
          <w:szCs w:val="28"/>
        </w:rPr>
        <w:tab/>
        <w:t>Челябинск: Челябинский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2007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Народно-сценический танец и методика его преподавания</w:t>
      </w:r>
      <w:r w:rsidRPr="00484432">
        <w:rPr>
          <w:rFonts w:ascii="Times New Roman" w:hAnsi="Times New Roman"/>
          <w:sz w:val="28"/>
          <w:szCs w:val="28"/>
        </w:rPr>
        <w:tab/>
        <w:t xml:space="preserve">учебное пособие </w:t>
      </w:r>
      <w:proofErr w:type="spellStart"/>
      <w:r w:rsidRPr="00484432">
        <w:rPr>
          <w:rFonts w:ascii="Times New Roman" w:hAnsi="Times New Roman"/>
          <w:sz w:val="28"/>
          <w:szCs w:val="28"/>
        </w:rPr>
        <w:t>Бриске</w:t>
      </w:r>
      <w:proofErr w:type="spellEnd"/>
      <w:r w:rsidRPr="00484432">
        <w:rPr>
          <w:rFonts w:ascii="Times New Roman" w:hAnsi="Times New Roman"/>
          <w:sz w:val="28"/>
          <w:szCs w:val="28"/>
        </w:rPr>
        <w:t>, И.Э.</w:t>
      </w:r>
      <w:r w:rsidRPr="00484432">
        <w:rPr>
          <w:rFonts w:ascii="Times New Roman" w:hAnsi="Times New Roman"/>
          <w:sz w:val="28"/>
          <w:szCs w:val="28"/>
        </w:rPr>
        <w:tab/>
        <w:t>Челябинск: Челябинский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2007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Пластическое воспитание. Танец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  <w:t>Лапшина, А.М.</w:t>
      </w:r>
      <w:r w:rsidRPr="00484432">
        <w:rPr>
          <w:rFonts w:ascii="Times New Roman" w:hAnsi="Times New Roman"/>
          <w:sz w:val="28"/>
          <w:szCs w:val="28"/>
        </w:rPr>
        <w:tab/>
        <w:t>Омск: Омский государственный университет им. Ф.М. Достоевского</w:t>
      </w:r>
      <w:r w:rsidRPr="00484432">
        <w:rPr>
          <w:rFonts w:ascii="Times New Roman" w:hAnsi="Times New Roman"/>
          <w:sz w:val="28"/>
          <w:szCs w:val="28"/>
        </w:rPr>
        <w:tab/>
        <w:t>2015</w:t>
      </w:r>
    </w:p>
    <w:p w:rsidR="00725B38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Танец и методика его преподавания. Русский народный танец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Палилей</w:t>
      </w:r>
      <w:proofErr w:type="spellEnd"/>
      <w:r w:rsidRPr="00484432">
        <w:rPr>
          <w:rFonts w:ascii="Times New Roman" w:hAnsi="Times New Roman"/>
          <w:sz w:val="28"/>
          <w:szCs w:val="28"/>
        </w:rPr>
        <w:t>, А.В.</w:t>
      </w:r>
      <w:r w:rsidRPr="00484432">
        <w:rPr>
          <w:rFonts w:ascii="Times New Roman" w:hAnsi="Times New Roman"/>
          <w:sz w:val="28"/>
          <w:szCs w:val="28"/>
        </w:rPr>
        <w:tab/>
        <w:t>Кемерово: Кемеровский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2016</w:t>
      </w:r>
    </w:p>
    <w:p w:rsidR="00484432" w:rsidRPr="00484432" w:rsidRDefault="00725B38" w:rsidP="000F16CC">
      <w:pPr>
        <w:pStyle w:val="af"/>
        <w:numPr>
          <w:ilvl w:val="0"/>
          <w:numId w:val="7"/>
        </w:numPr>
        <w:ind w:left="36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Классический танец. Педагогические принципы и методы в обучении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  <w:t>Ивлева, Л.Д.</w:t>
      </w:r>
      <w:r w:rsidRPr="00484432">
        <w:rPr>
          <w:rFonts w:ascii="Times New Roman" w:hAnsi="Times New Roman"/>
          <w:sz w:val="28"/>
          <w:szCs w:val="28"/>
        </w:rPr>
        <w:tab/>
        <w:t>Челябинск: Челябинский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2016</w:t>
      </w:r>
    </w:p>
    <w:p w:rsidR="00444E94" w:rsidRPr="00725B38" w:rsidRDefault="007D595A" w:rsidP="00484432">
      <w:pPr>
        <w:contextualSpacing/>
        <w:jc w:val="both"/>
        <w:rPr>
          <w:i/>
          <w:szCs w:val="28"/>
        </w:rPr>
      </w:pPr>
      <w:r w:rsidRPr="00725B38">
        <w:rPr>
          <w:i/>
          <w:szCs w:val="28"/>
        </w:rPr>
        <w:t>Дополнительная литература: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Музыка. Танец. Театр. Кино. Телевидение</w:t>
      </w:r>
      <w:r w:rsidRPr="00484432">
        <w:rPr>
          <w:rFonts w:ascii="Times New Roman" w:hAnsi="Times New Roman"/>
          <w:sz w:val="28"/>
          <w:szCs w:val="28"/>
        </w:rPr>
        <w:tab/>
        <w:t xml:space="preserve"> 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Ушамирская</w:t>
      </w:r>
      <w:proofErr w:type="spellEnd"/>
      <w:r w:rsidRPr="00484432">
        <w:rPr>
          <w:rFonts w:ascii="Times New Roman" w:hAnsi="Times New Roman"/>
          <w:sz w:val="28"/>
          <w:szCs w:val="28"/>
        </w:rPr>
        <w:t>, Г.</w:t>
      </w:r>
      <w:r w:rsidRPr="00484432">
        <w:rPr>
          <w:rFonts w:ascii="Times New Roman" w:hAnsi="Times New Roman"/>
          <w:sz w:val="28"/>
          <w:szCs w:val="28"/>
        </w:rPr>
        <w:tab/>
        <w:t>Москва: Студенческая наука</w:t>
      </w:r>
      <w:r w:rsidRPr="00484432">
        <w:rPr>
          <w:rFonts w:ascii="Times New Roman" w:hAnsi="Times New Roman"/>
          <w:sz w:val="28"/>
          <w:szCs w:val="28"/>
        </w:rPr>
        <w:tab/>
        <w:t>2012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Сценическое движение</w:t>
      </w:r>
      <w:r w:rsidRPr="00484432">
        <w:rPr>
          <w:rFonts w:ascii="Times New Roman" w:hAnsi="Times New Roman"/>
          <w:sz w:val="28"/>
          <w:szCs w:val="28"/>
        </w:rPr>
        <w:tab/>
        <w:t>практикум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Григорьянц</w:t>
      </w:r>
      <w:proofErr w:type="spellEnd"/>
      <w:r w:rsidRPr="00484432">
        <w:rPr>
          <w:rFonts w:ascii="Times New Roman" w:hAnsi="Times New Roman"/>
          <w:sz w:val="28"/>
          <w:szCs w:val="28"/>
        </w:rPr>
        <w:t>, Т.А.</w:t>
      </w:r>
      <w:r w:rsidRPr="00484432">
        <w:rPr>
          <w:rFonts w:ascii="Times New Roman" w:hAnsi="Times New Roman"/>
          <w:sz w:val="28"/>
          <w:szCs w:val="28"/>
        </w:rPr>
        <w:tab/>
        <w:t>Кемерово: Кемеровский государственный институт культуры</w:t>
      </w:r>
      <w:r w:rsidRPr="00484432">
        <w:rPr>
          <w:rFonts w:ascii="Times New Roman" w:hAnsi="Times New Roman"/>
          <w:sz w:val="28"/>
          <w:szCs w:val="28"/>
        </w:rPr>
        <w:tab/>
        <w:t>2017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Свободное движение и пластический танец в России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НаучноеСироткина</w:t>
      </w:r>
      <w:proofErr w:type="spellEnd"/>
      <w:r w:rsidRPr="00484432">
        <w:rPr>
          <w:rFonts w:ascii="Times New Roman" w:hAnsi="Times New Roman"/>
          <w:sz w:val="28"/>
          <w:szCs w:val="28"/>
        </w:rPr>
        <w:t xml:space="preserve"> Ирина</w:t>
      </w:r>
      <w:r w:rsidRPr="00484432">
        <w:rPr>
          <w:rFonts w:ascii="Times New Roman" w:hAnsi="Times New Roman"/>
          <w:sz w:val="28"/>
          <w:szCs w:val="28"/>
        </w:rPr>
        <w:tab/>
        <w:t>Москва: ООО "Новое литературное обозрение"</w:t>
      </w:r>
      <w:r w:rsidRPr="00484432">
        <w:rPr>
          <w:rFonts w:ascii="Times New Roman" w:hAnsi="Times New Roman"/>
          <w:sz w:val="28"/>
          <w:szCs w:val="28"/>
        </w:rPr>
        <w:tab/>
        <w:t>2012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84432">
        <w:rPr>
          <w:rFonts w:ascii="Times New Roman" w:hAnsi="Times New Roman"/>
          <w:sz w:val="28"/>
          <w:szCs w:val="28"/>
        </w:rPr>
        <w:t>ародно</w:t>
      </w:r>
      <w:proofErr w:type="spellEnd"/>
      <w:r w:rsidRPr="00484432">
        <w:rPr>
          <w:rFonts w:ascii="Times New Roman" w:hAnsi="Times New Roman"/>
          <w:sz w:val="28"/>
          <w:szCs w:val="28"/>
        </w:rPr>
        <w:t>-сценический танец</w:t>
      </w:r>
      <w:r w:rsidRPr="00484432">
        <w:rPr>
          <w:rFonts w:ascii="Times New Roman" w:hAnsi="Times New Roman"/>
          <w:sz w:val="28"/>
          <w:szCs w:val="28"/>
        </w:rPr>
        <w:tab/>
        <w:t>Монография</w:t>
      </w:r>
      <w:r w:rsidRPr="00484432">
        <w:rPr>
          <w:rFonts w:ascii="Times New Roman" w:hAnsi="Times New Roman"/>
          <w:sz w:val="28"/>
          <w:szCs w:val="28"/>
        </w:rPr>
        <w:tab/>
        <w:t>Карпенко Виктор Николаевич, Карпенко Ирина Анатольевна</w:t>
      </w:r>
      <w:r w:rsidRPr="00484432">
        <w:rPr>
          <w:rFonts w:ascii="Times New Roman" w:hAnsi="Times New Roman"/>
          <w:sz w:val="28"/>
          <w:szCs w:val="28"/>
        </w:rPr>
        <w:tab/>
        <w:t>Москва: ООО "Научно-издательский центр ИНФРА-М"</w:t>
      </w:r>
      <w:r w:rsidRPr="00484432">
        <w:rPr>
          <w:rFonts w:ascii="Times New Roman" w:hAnsi="Times New Roman"/>
          <w:sz w:val="28"/>
          <w:szCs w:val="28"/>
        </w:rPr>
        <w:tab/>
        <w:t>2016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Самостоятельная работа студентов по дисциплине «Народно-сценический танец и методика его преподавания»</w:t>
      </w:r>
      <w:r w:rsidRPr="00484432">
        <w:rPr>
          <w:rFonts w:ascii="Times New Roman" w:hAnsi="Times New Roman"/>
          <w:sz w:val="28"/>
          <w:szCs w:val="28"/>
        </w:rPr>
        <w:tab/>
        <w:t>учебное пособие</w:t>
      </w:r>
      <w:r w:rsidRPr="00484432">
        <w:rPr>
          <w:rFonts w:ascii="Times New Roman" w:hAnsi="Times New Roman"/>
          <w:sz w:val="28"/>
          <w:szCs w:val="28"/>
        </w:rPr>
        <w:tab/>
      </w:r>
      <w:proofErr w:type="spellStart"/>
      <w:r w:rsidRPr="00484432">
        <w:rPr>
          <w:rFonts w:ascii="Times New Roman" w:hAnsi="Times New Roman"/>
          <w:sz w:val="28"/>
          <w:szCs w:val="28"/>
        </w:rPr>
        <w:t>Бриске</w:t>
      </w:r>
      <w:proofErr w:type="spellEnd"/>
      <w:r w:rsidRPr="00484432">
        <w:rPr>
          <w:rFonts w:ascii="Times New Roman" w:hAnsi="Times New Roman"/>
          <w:sz w:val="28"/>
          <w:szCs w:val="28"/>
        </w:rPr>
        <w:t>, И.Э. Челябинск: ЧГАКИ</w:t>
      </w:r>
      <w:r w:rsidRPr="00484432">
        <w:rPr>
          <w:rFonts w:ascii="Times New Roman" w:hAnsi="Times New Roman"/>
          <w:sz w:val="28"/>
          <w:szCs w:val="28"/>
        </w:rPr>
        <w:tab/>
        <w:t>2006</w:t>
      </w:r>
    </w:p>
    <w:p w:rsidR="00725B38" w:rsidRPr="00484432" w:rsidRDefault="00725B38" w:rsidP="000F16CC">
      <w:pPr>
        <w:pStyle w:val="af"/>
        <w:numPr>
          <w:ilvl w:val="0"/>
          <w:numId w:val="8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Балет. Танец. Хореография: Краткий словарь танцевальных терминов и понятий</w:t>
      </w:r>
      <w:r w:rsidRPr="00484432">
        <w:rPr>
          <w:rFonts w:ascii="Times New Roman" w:hAnsi="Times New Roman"/>
          <w:sz w:val="28"/>
          <w:szCs w:val="28"/>
        </w:rPr>
        <w:tab/>
        <w:t xml:space="preserve"> </w:t>
      </w:r>
      <w:r w:rsidRPr="00484432">
        <w:rPr>
          <w:rFonts w:ascii="Times New Roman" w:hAnsi="Times New Roman"/>
          <w:sz w:val="28"/>
          <w:szCs w:val="28"/>
        </w:rPr>
        <w:tab/>
        <w:t>Александрова, Н.А.</w:t>
      </w:r>
      <w:r w:rsidRPr="00484432">
        <w:rPr>
          <w:rFonts w:ascii="Times New Roman" w:hAnsi="Times New Roman"/>
          <w:sz w:val="28"/>
          <w:szCs w:val="28"/>
        </w:rPr>
        <w:tab/>
        <w:t>Санкт-Петербург: Планета музыки 2011</w:t>
      </w:r>
    </w:p>
    <w:p w:rsidR="004B16B5" w:rsidRPr="00484432" w:rsidRDefault="004B16B5" w:rsidP="00484432">
      <w:pPr>
        <w:contextualSpacing/>
        <w:jc w:val="both"/>
        <w:rPr>
          <w:rFonts w:eastAsia="Times New Roman"/>
          <w:i/>
          <w:color w:val="000000"/>
          <w:szCs w:val="28"/>
        </w:rPr>
      </w:pPr>
      <w:r w:rsidRPr="00484432">
        <w:rPr>
          <w:rFonts w:eastAsia="Times New Roman"/>
          <w:i/>
          <w:color w:val="000000"/>
          <w:szCs w:val="28"/>
        </w:rPr>
        <w:lastRenderedPageBreak/>
        <w:t>Перечень ресурсов информационно-телекоммуникационной сети «Интернет»:</w:t>
      </w:r>
    </w:p>
    <w:p w:rsidR="00625385" w:rsidRPr="00484432" w:rsidRDefault="00725B38" w:rsidP="000F16CC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 xml:space="preserve">Портал </w:t>
      </w:r>
      <w:proofErr w:type="spellStart"/>
      <w:r w:rsidRPr="00484432">
        <w:rPr>
          <w:rFonts w:ascii="Times New Roman" w:hAnsi="Times New Roman"/>
          <w:sz w:val="28"/>
          <w:szCs w:val="28"/>
        </w:rPr>
        <w:t>КУЛЬТуРА.РФ</w:t>
      </w:r>
      <w:proofErr w:type="spellEnd"/>
      <w:r w:rsidRPr="00484432">
        <w:rPr>
          <w:rFonts w:ascii="Times New Roman" w:hAnsi="Times New Roman"/>
          <w:sz w:val="28"/>
          <w:szCs w:val="28"/>
        </w:rPr>
        <w:t xml:space="preserve"> https://www.culture.ru/</w:t>
      </w:r>
      <w:r w:rsidRPr="00484432">
        <w:rPr>
          <w:rFonts w:ascii="Times New Roman" w:hAnsi="Times New Roman"/>
          <w:sz w:val="28"/>
          <w:szCs w:val="28"/>
        </w:rPr>
        <w:tab/>
      </w:r>
      <w:hyperlink r:id="rId10" w:history="1">
        <w:r w:rsidRPr="00484432">
          <w:rPr>
            <w:rStyle w:val="af1"/>
            <w:rFonts w:ascii="Times New Roman" w:hAnsi="Times New Roman"/>
            <w:sz w:val="28"/>
            <w:szCs w:val="28"/>
          </w:rPr>
          <w:t>https://www.culture.ru/</w:t>
        </w:r>
      </w:hyperlink>
    </w:p>
    <w:p w:rsidR="00725B38" w:rsidRPr="00484432" w:rsidRDefault="00725B38" w:rsidP="000F16CC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Портал "ВСЕ О ТАНЦАХ" https://www.dance.ru/</w:t>
      </w:r>
      <w:r w:rsidRPr="00484432">
        <w:rPr>
          <w:rFonts w:ascii="Times New Roman" w:hAnsi="Times New Roman"/>
          <w:sz w:val="28"/>
          <w:szCs w:val="28"/>
        </w:rPr>
        <w:tab/>
      </w:r>
      <w:hyperlink r:id="rId11" w:history="1">
        <w:r w:rsidRPr="00484432">
          <w:rPr>
            <w:rStyle w:val="af1"/>
            <w:rFonts w:ascii="Times New Roman" w:hAnsi="Times New Roman"/>
            <w:sz w:val="28"/>
            <w:szCs w:val="28"/>
          </w:rPr>
          <w:t>https://www.dance.ru/</w:t>
        </w:r>
      </w:hyperlink>
    </w:p>
    <w:p w:rsidR="00725B38" w:rsidRPr="00484432" w:rsidRDefault="00725B38" w:rsidP="000F16CC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 xml:space="preserve">Портал видео о танцах разных направлений </w:t>
      </w:r>
      <w:hyperlink r:id="rId12" w:history="1">
        <w:r w:rsidRPr="00484432">
          <w:rPr>
            <w:rStyle w:val="af1"/>
            <w:rFonts w:ascii="Times New Roman" w:hAnsi="Times New Roman"/>
            <w:sz w:val="28"/>
            <w:szCs w:val="28"/>
          </w:rPr>
          <w:t>https://видео-танцы.рф/https://видео-танцы.рф/</w:t>
        </w:r>
      </w:hyperlink>
    </w:p>
    <w:p w:rsidR="00725B38" w:rsidRPr="00484432" w:rsidRDefault="00725B38" w:rsidP="000F16CC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4432">
        <w:rPr>
          <w:rFonts w:ascii="Times New Roman" w:hAnsi="Times New Roman"/>
          <w:sz w:val="28"/>
          <w:szCs w:val="28"/>
        </w:rPr>
        <w:t>Электронная библиотека E-</w:t>
      </w:r>
      <w:proofErr w:type="spellStart"/>
      <w:r w:rsidRPr="00484432">
        <w:rPr>
          <w:rFonts w:ascii="Times New Roman" w:hAnsi="Times New Roman"/>
          <w:sz w:val="28"/>
          <w:szCs w:val="28"/>
        </w:rPr>
        <w:t>Libra</w:t>
      </w:r>
      <w:proofErr w:type="spellEnd"/>
      <w:r w:rsidRPr="00484432">
        <w:rPr>
          <w:rFonts w:ascii="Times New Roman" w:hAnsi="Times New Roman"/>
          <w:sz w:val="28"/>
          <w:szCs w:val="28"/>
        </w:rPr>
        <w:t xml:space="preserve"> Учебник "Основы сценического движения" https://e-libra.ru/read/221458-osnovy-scenicheskogo-dvizheniya.html</w:t>
      </w:r>
      <w:r w:rsidRPr="00484432">
        <w:rPr>
          <w:rFonts w:ascii="Times New Roman" w:hAnsi="Times New Roman"/>
          <w:sz w:val="28"/>
          <w:szCs w:val="28"/>
        </w:rPr>
        <w:tab/>
      </w:r>
      <w:hyperlink r:id="rId13" w:history="1">
        <w:r w:rsidRPr="00484432">
          <w:rPr>
            <w:rStyle w:val="af1"/>
            <w:rFonts w:ascii="Times New Roman" w:hAnsi="Times New Roman"/>
            <w:sz w:val="28"/>
            <w:szCs w:val="28"/>
          </w:rPr>
          <w:t>https://e-libra.ru/read/221458-osnovy-scenicheskogo-dvizheniya.html</w:t>
        </w:r>
      </w:hyperlink>
    </w:p>
    <w:p w:rsidR="00725B38" w:rsidRPr="00484432" w:rsidRDefault="00725B38" w:rsidP="00484432">
      <w:pPr>
        <w:ind w:left="-360"/>
        <w:jc w:val="both"/>
        <w:rPr>
          <w:sz w:val="36"/>
          <w:szCs w:val="28"/>
          <w:highlight w:val="yellow"/>
        </w:rPr>
      </w:pPr>
    </w:p>
    <w:sectPr w:rsidR="00725B38" w:rsidRPr="00484432" w:rsidSect="00093DE3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6CC" w:rsidRDefault="000F16CC" w:rsidP="00500BD3">
      <w:pPr>
        <w:spacing w:line="240" w:lineRule="auto"/>
      </w:pPr>
      <w:r>
        <w:separator/>
      </w:r>
    </w:p>
  </w:endnote>
  <w:endnote w:type="continuationSeparator" w:id="0">
    <w:p w:rsidR="000F16CC" w:rsidRDefault="000F16CC" w:rsidP="0050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70" w:rsidRDefault="00BB087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0900">
      <w:rPr>
        <w:noProof/>
      </w:rPr>
      <w:t>2</w:t>
    </w:r>
    <w:r>
      <w:rPr>
        <w:noProof/>
      </w:rPr>
      <w:fldChar w:fldCharType="end"/>
    </w:r>
  </w:p>
  <w:p w:rsidR="00BB0870" w:rsidRDefault="00BB08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6CC" w:rsidRDefault="000F16CC" w:rsidP="00500BD3">
      <w:pPr>
        <w:spacing w:line="240" w:lineRule="auto"/>
      </w:pPr>
      <w:r>
        <w:separator/>
      </w:r>
    </w:p>
  </w:footnote>
  <w:footnote w:type="continuationSeparator" w:id="0">
    <w:p w:rsidR="000F16CC" w:rsidRDefault="000F16CC" w:rsidP="0050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575A7"/>
    <w:multiLevelType w:val="multilevel"/>
    <w:tmpl w:val="D2D02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A2424C"/>
    <w:multiLevelType w:val="multilevel"/>
    <w:tmpl w:val="6108F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345E98"/>
    <w:multiLevelType w:val="hybridMultilevel"/>
    <w:tmpl w:val="7BE80D78"/>
    <w:lvl w:ilvl="0" w:tplc="2E6AEA7C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8AB26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B6A518C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D3E47B84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1402D5DE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60B69BF4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562A0B9A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6CBE3D54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210AE974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3" w15:restartNumberingAfterBreak="0">
    <w:nsid w:val="27841F94"/>
    <w:multiLevelType w:val="multilevel"/>
    <w:tmpl w:val="3CB8D0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 w15:restartNumberingAfterBreak="0">
    <w:nsid w:val="2E0E11CF"/>
    <w:multiLevelType w:val="hybridMultilevel"/>
    <w:tmpl w:val="D9307F36"/>
    <w:lvl w:ilvl="0" w:tplc="E14A9240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9160D"/>
    <w:multiLevelType w:val="multilevel"/>
    <w:tmpl w:val="53DC9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228ED"/>
    <w:multiLevelType w:val="multilevel"/>
    <w:tmpl w:val="ADD8D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E6547E"/>
    <w:multiLevelType w:val="hybridMultilevel"/>
    <w:tmpl w:val="6CE27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B0E37"/>
    <w:multiLevelType w:val="multilevel"/>
    <w:tmpl w:val="F3A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7E643F"/>
    <w:multiLevelType w:val="hybridMultilevel"/>
    <w:tmpl w:val="1332BF02"/>
    <w:lvl w:ilvl="0" w:tplc="54C46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242EE"/>
    <w:multiLevelType w:val="multilevel"/>
    <w:tmpl w:val="C292F0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4C6500AA"/>
    <w:multiLevelType w:val="hybridMultilevel"/>
    <w:tmpl w:val="25C4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E1088"/>
    <w:multiLevelType w:val="hybridMultilevel"/>
    <w:tmpl w:val="A796C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094749"/>
    <w:multiLevelType w:val="multilevel"/>
    <w:tmpl w:val="03C64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2723BE"/>
    <w:multiLevelType w:val="multilevel"/>
    <w:tmpl w:val="DE4A7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9B371A"/>
    <w:multiLevelType w:val="hybridMultilevel"/>
    <w:tmpl w:val="64823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11"/>
  </w:num>
  <w:num w:numId="6">
    <w:abstractNumId w:val="9"/>
  </w:num>
  <w:num w:numId="7">
    <w:abstractNumId w:val="15"/>
  </w:num>
  <w:num w:numId="8">
    <w:abstractNumId w:val="12"/>
  </w:num>
  <w:num w:numId="9">
    <w:abstractNumId w:val="7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13"/>
  </w:num>
  <w:num w:numId="15">
    <w:abstractNumId w:val="5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B4"/>
    <w:rsid w:val="00001DA1"/>
    <w:rsid w:val="00004A0C"/>
    <w:rsid w:val="00007704"/>
    <w:rsid w:val="00012323"/>
    <w:rsid w:val="00016652"/>
    <w:rsid w:val="00017B01"/>
    <w:rsid w:val="0002331E"/>
    <w:rsid w:val="00023DF0"/>
    <w:rsid w:val="000246A5"/>
    <w:rsid w:val="000407F3"/>
    <w:rsid w:val="00041504"/>
    <w:rsid w:val="00041E98"/>
    <w:rsid w:val="00042B28"/>
    <w:rsid w:val="00056898"/>
    <w:rsid w:val="00061840"/>
    <w:rsid w:val="00063C0D"/>
    <w:rsid w:val="000660E6"/>
    <w:rsid w:val="00070E6E"/>
    <w:rsid w:val="00077D60"/>
    <w:rsid w:val="00083568"/>
    <w:rsid w:val="0008371E"/>
    <w:rsid w:val="00083D4F"/>
    <w:rsid w:val="0008476F"/>
    <w:rsid w:val="0008536C"/>
    <w:rsid w:val="00085EA5"/>
    <w:rsid w:val="00093DE3"/>
    <w:rsid w:val="000A0253"/>
    <w:rsid w:val="000A4343"/>
    <w:rsid w:val="000A4523"/>
    <w:rsid w:val="000A6D63"/>
    <w:rsid w:val="000A77C4"/>
    <w:rsid w:val="000B1C3C"/>
    <w:rsid w:val="000E44AA"/>
    <w:rsid w:val="000F16CC"/>
    <w:rsid w:val="000F495A"/>
    <w:rsid w:val="00101A27"/>
    <w:rsid w:val="001078D3"/>
    <w:rsid w:val="001208B5"/>
    <w:rsid w:val="0012366E"/>
    <w:rsid w:val="00124FE4"/>
    <w:rsid w:val="00134DB0"/>
    <w:rsid w:val="00135AF2"/>
    <w:rsid w:val="00137BFE"/>
    <w:rsid w:val="00140C63"/>
    <w:rsid w:val="001451C6"/>
    <w:rsid w:val="00150479"/>
    <w:rsid w:val="001514B1"/>
    <w:rsid w:val="001640C5"/>
    <w:rsid w:val="00171613"/>
    <w:rsid w:val="0017423E"/>
    <w:rsid w:val="00180383"/>
    <w:rsid w:val="00186018"/>
    <w:rsid w:val="001879D7"/>
    <w:rsid w:val="00193D04"/>
    <w:rsid w:val="001A2222"/>
    <w:rsid w:val="001A571F"/>
    <w:rsid w:val="001B0AAE"/>
    <w:rsid w:val="001B46A4"/>
    <w:rsid w:val="001C0A4C"/>
    <w:rsid w:val="001D477B"/>
    <w:rsid w:val="001F3EC3"/>
    <w:rsid w:val="001F542B"/>
    <w:rsid w:val="002018A4"/>
    <w:rsid w:val="00201CF2"/>
    <w:rsid w:val="002114B7"/>
    <w:rsid w:val="00220208"/>
    <w:rsid w:val="002231D8"/>
    <w:rsid w:val="0024327C"/>
    <w:rsid w:val="002509B8"/>
    <w:rsid w:val="002627CE"/>
    <w:rsid w:val="002718FC"/>
    <w:rsid w:val="0027482B"/>
    <w:rsid w:val="00276977"/>
    <w:rsid w:val="00284916"/>
    <w:rsid w:val="0028504B"/>
    <w:rsid w:val="00291A8D"/>
    <w:rsid w:val="002928E4"/>
    <w:rsid w:val="00293051"/>
    <w:rsid w:val="00294ED1"/>
    <w:rsid w:val="00295B5B"/>
    <w:rsid w:val="00297778"/>
    <w:rsid w:val="002A61D8"/>
    <w:rsid w:val="002A747E"/>
    <w:rsid w:val="002A7E04"/>
    <w:rsid w:val="002C0F65"/>
    <w:rsid w:val="002D2D70"/>
    <w:rsid w:val="002D403B"/>
    <w:rsid w:val="002E1443"/>
    <w:rsid w:val="002E14DF"/>
    <w:rsid w:val="002E1ED2"/>
    <w:rsid w:val="002E2873"/>
    <w:rsid w:val="002E5F9C"/>
    <w:rsid w:val="002F1CC5"/>
    <w:rsid w:val="002F6625"/>
    <w:rsid w:val="0030135C"/>
    <w:rsid w:val="003120FA"/>
    <w:rsid w:val="003124CC"/>
    <w:rsid w:val="003234B6"/>
    <w:rsid w:val="00326CE2"/>
    <w:rsid w:val="0034572D"/>
    <w:rsid w:val="00345A7A"/>
    <w:rsid w:val="003476AF"/>
    <w:rsid w:val="003509B1"/>
    <w:rsid w:val="003541B0"/>
    <w:rsid w:val="00361D45"/>
    <w:rsid w:val="003665ED"/>
    <w:rsid w:val="0039760C"/>
    <w:rsid w:val="003A0BB9"/>
    <w:rsid w:val="003B05A9"/>
    <w:rsid w:val="003B2A81"/>
    <w:rsid w:val="003B62D6"/>
    <w:rsid w:val="003C153D"/>
    <w:rsid w:val="003D07C2"/>
    <w:rsid w:val="003D1D5D"/>
    <w:rsid w:val="003E15E4"/>
    <w:rsid w:val="003E2AC9"/>
    <w:rsid w:val="003F7B52"/>
    <w:rsid w:val="003F7E3D"/>
    <w:rsid w:val="004026B1"/>
    <w:rsid w:val="00410AB5"/>
    <w:rsid w:val="00416B50"/>
    <w:rsid w:val="00421B41"/>
    <w:rsid w:val="0042661B"/>
    <w:rsid w:val="00427E96"/>
    <w:rsid w:val="004305C4"/>
    <w:rsid w:val="00435BB6"/>
    <w:rsid w:val="00436057"/>
    <w:rsid w:val="00444E94"/>
    <w:rsid w:val="004538E8"/>
    <w:rsid w:val="00456926"/>
    <w:rsid w:val="00463471"/>
    <w:rsid w:val="00463EA7"/>
    <w:rsid w:val="004654AA"/>
    <w:rsid w:val="0046602B"/>
    <w:rsid w:val="004814DD"/>
    <w:rsid w:val="00484432"/>
    <w:rsid w:val="00486160"/>
    <w:rsid w:val="00493644"/>
    <w:rsid w:val="00493D2C"/>
    <w:rsid w:val="00494F95"/>
    <w:rsid w:val="004A1BD6"/>
    <w:rsid w:val="004B16B5"/>
    <w:rsid w:val="004B3D25"/>
    <w:rsid w:val="004B55F6"/>
    <w:rsid w:val="004C5E5E"/>
    <w:rsid w:val="004D4047"/>
    <w:rsid w:val="004E39DB"/>
    <w:rsid w:val="004E40C6"/>
    <w:rsid w:val="004E533E"/>
    <w:rsid w:val="004E5DA2"/>
    <w:rsid w:val="004E6D44"/>
    <w:rsid w:val="004E72C6"/>
    <w:rsid w:val="004F028D"/>
    <w:rsid w:val="004F1EF4"/>
    <w:rsid w:val="00500BD3"/>
    <w:rsid w:val="00502139"/>
    <w:rsid w:val="00503E86"/>
    <w:rsid w:val="00512B96"/>
    <w:rsid w:val="00513E3B"/>
    <w:rsid w:val="00515885"/>
    <w:rsid w:val="005170F7"/>
    <w:rsid w:val="005244E5"/>
    <w:rsid w:val="00532814"/>
    <w:rsid w:val="00535176"/>
    <w:rsid w:val="00540900"/>
    <w:rsid w:val="00542360"/>
    <w:rsid w:val="00543E32"/>
    <w:rsid w:val="005463F8"/>
    <w:rsid w:val="005526CC"/>
    <w:rsid w:val="00552824"/>
    <w:rsid w:val="00570E69"/>
    <w:rsid w:val="005715F9"/>
    <w:rsid w:val="0057572F"/>
    <w:rsid w:val="0058524B"/>
    <w:rsid w:val="00585704"/>
    <w:rsid w:val="005A0FC7"/>
    <w:rsid w:val="005B0C23"/>
    <w:rsid w:val="005B7911"/>
    <w:rsid w:val="005C3A1E"/>
    <w:rsid w:val="005C5461"/>
    <w:rsid w:val="005E121F"/>
    <w:rsid w:val="005E34A1"/>
    <w:rsid w:val="005E4CE7"/>
    <w:rsid w:val="005F21AD"/>
    <w:rsid w:val="005F7115"/>
    <w:rsid w:val="005F714E"/>
    <w:rsid w:val="005F73E0"/>
    <w:rsid w:val="0060126A"/>
    <w:rsid w:val="0060608A"/>
    <w:rsid w:val="00620B0B"/>
    <w:rsid w:val="00625385"/>
    <w:rsid w:val="00634468"/>
    <w:rsid w:val="006362C3"/>
    <w:rsid w:val="00643975"/>
    <w:rsid w:val="006452AD"/>
    <w:rsid w:val="006472FA"/>
    <w:rsid w:val="00647F56"/>
    <w:rsid w:val="006515CA"/>
    <w:rsid w:val="00654A21"/>
    <w:rsid w:val="00660044"/>
    <w:rsid w:val="006620E7"/>
    <w:rsid w:val="00666BD1"/>
    <w:rsid w:val="00670241"/>
    <w:rsid w:val="0067555D"/>
    <w:rsid w:val="00677707"/>
    <w:rsid w:val="00683BFB"/>
    <w:rsid w:val="00693240"/>
    <w:rsid w:val="006A19F5"/>
    <w:rsid w:val="006B00DB"/>
    <w:rsid w:val="006B23AF"/>
    <w:rsid w:val="006B6E0B"/>
    <w:rsid w:val="006D6661"/>
    <w:rsid w:val="006E3A0B"/>
    <w:rsid w:val="006E6AC8"/>
    <w:rsid w:val="00711552"/>
    <w:rsid w:val="0071268D"/>
    <w:rsid w:val="00712B2D"/>
    <w:rsid w:val="007162A4"/>
    <w:rsid w:val="00716EDF"/>
    <w:rsid w:val="007175A9"/>
    <w:rsid w:val="00725B38"/>
    <w:rsid w:val="00727DF4"/>
    <w:rsid w:val="00733941"/>
    <w:rsid w:val="007457D9"/>
    <w:rsid w:val="00762289"/>
    <w:rsid w:val="00766307"/>
    <w:rsid w:val="00770710"/>
    <w:rsid w:val="0077682F"/>
    <w:rsid w:val="00781C85"/>
    <w:rsid w:val="00791D35"/>
    <w:rsid w:val="007936D9"/>
    <w:rsid w:val="00797309"/>
    <w:rsid w:val="007A41ED"/>
    <w:rsid w:val="007A4F46"/>
    <w:rsid w:val="007A763E"/>
    <w:rsid w:val="007B27AF"/>
    <w:rsid w:val="007B40CE"/>
    <w:rsid w:val="007C4228"/>
    <w:rsid w:val="007C7566"/>
    <w:rsid w:val="007C7A74"/>
    <w:rsid w:val="007D073B"/>
    <w:rsid w:val="007D595A"/>
    <w:rsid w:val="007E5F94"/>
    <w:rsid w:val="007E71C3"/>
    <w:rsid w:val="007F1B22"/>
    <w:rsid w:val="007F2C5A"/>
    <w:rsid w:val="00804822"/>
    <w:rsid w:val="00806D2B"/>
    <w:rsid w:val="00811BAA"/>
    <w:rsid w:val="00811F0B"/>
    <w:rsid w:val="00817085"/>
    <w:rsid w:val="00823373"/>
    <w:rsid w:val="0082741B"/>
    <w:rsid w:val="00844FD8"/>
    <w:rsid w:val="008463FA"/>
    <w:rsid w:val="00850306"/>
    <w:rsid w:val="008610CD"/>
    <w:rsid w:val="008613DB"/>
    <w:rsid w:val="00863DBD"/>
    <w:rsid w:val="00866D65"/>
    <w:rsid w:val="008875BF"/>
    <w:rsid w:val="008A00B0"/>
    <w:rsid w:val="008A3EFD"/>
    <w:rsid w:val="008A5168"/>
    <w:rsid w:val="008A5A98"/>
    <w:rsid w:val="008A5B8A"/>
    <w:rsid w:val="008C32B4"/>
    <w:rsid w:val="008C3F1B"/>
    <w:rsid w:val="008C7DE6"/>
    <w:rsid w:val="008D4D16"/>
    <w:rsid w:val="008D63C4"/>
    <w:rsid w:val="008D7D17"/>
    <w:rsid w:val="008E62D6"/>
    <w:rsid w:val="008F3E92"/>
    <w:rsid w:val="008F65DC"/>
    <w:rsid w:val="008F6D43"/>
    <w:rsid w:val="008F79EC"/>
    <w:rsid w:val="00901D9E"/>
    <w:rsid w:val="00904C63"/>
    <w:rsid w:val="009076E4"/>
    <w:rsid w:val="00912949"/>
    <w:rsid w:val="00912AAF"/>
    <w:rsid w:val="00922EEA"/>
    <w:rsid w:val="00940664"/>
    <w:rsid w:val="009463EE"/>
    <w:rsid w:val="00952CA7"/>
    <w:rsid w:val="0095481E"/>
    <w:rsid w:val="00961A21"/>
    <w:rsid w:val="00963D1C"/>
    <w:rsid w:val="00974849"/>
    <w:rsid w:val="009753E4"/>
    <w:rsid w:val="009811B4"/>
    <w:rsid w:val="00981EF3"/>
    <w:rsid w:val="009827FD"/>
    <w:rsid w:val="00995DD9"/>
    <w:rsid w:val="009B2F95"/>
    <w:rsid w:val="009B3922"/>
    <w:rsid w:val="009B4F35"/>
    <w:rsid w:val="009B795B"/>
    <w:rsid w:val="009C067E"/>
    <w:rsid w:val="009C52F2"/>
    <w:rsid w:val="009C6D64"/>
    <w:rsid w:val="009D7A65"/>
    <w:rsid w:val="009E7949"/>
    <w:rsid w:val="009F07C6"/>
    <w:rsid w:val="009F26B9"/>
    <w:rsid w:val="00A00F69"/>
    <w:rsid w:val="00A045AA"/>
    <w:rsid w:val="00A056A4"/>
    <w:rsid w:val="00A056FC"/>
    <w:rsid w:val="00A1013B"/>
    <w:rsid w:val="00A22748"/>
    <w:rsid w:val="00A27EC0"/>
    <w:rsid w:val="00A42D4F"/>
    <w:rsid w:val="00A50EE8"/>
    <w:rsid w:val="00A51933"/>
    <w:rsid w:val="00A62448"/>
    <w:rsid w:val="00A63890"/>
    <w:rsid w:val="00A83DF1"/>
    <w:rsid w:val="00A84FFF"/>
    <w:rsid w:val="00A85BF8"/>
    <w:rsid w:val="00A86037"/>
    <w:rsid w:val="00A862FD"/>
    <w:rsid w:val="00A91826"/>
    <w:rsid w:val="00A9250A"/>
    <w:rsid w:val="00A96A77"/>
    <w:rsid w:val="00AA253E"/>
    <w:rsid w:val="00AB0775"/>
    <w:rsid w:val="00AB3B4E"/>
    <w:rsid w:val="00AB7689"/>
    <w:rsid w:val="00AC4C1B"/>
    <w:rsid w:val="00AD1AAE"/>
    <w:rsid w:val="00AD2878"/>
    <w:rsid w:val="00AE3A5B"/>
    <w:rsid w:val="00AF1AEA"/>
    <w:rsid w:val="00AF2E32"/>
    <w:rsid w:val="00AF5E15"/>
    <w:rsid w:val="00B04A83"/>
    <w:rsid w:val="00B04C08"/>
    <w:rsid w:val="00B14CA5"/>
    <w:rsid w:val="00B158E1"/>
    <w:rsid w:val="00B16B33"/>
    <w:rsid w:val="00B30F95"/>
    <w:rsid w:val="00B32A18"/>
    <w:rsid w:val="00B34CEA"/>
    <w:rsid w:val="00B4536B"/>
    <w:rsid w:val="00B51388"/>
    <w:rsid w:val="00B51789"/>
    <w:rsid w:val="00B51BBF"/>
    <w:rsid w:val="00B52592"/>
    <w:rsid w:val="00B5285B"/>
    <w:rsid w:val="00B5734E"/>
    <w:rsid w:val="00B6369C"/>
    <w:rsid w:val="00B67EF6"/>
    <w:rsid w:val="00B71A51"/>
    <w:rsid w:val="00B82FB7"/>
    <w:rsid w:val="00B8494D"/>
    <w:rsid w:val="00B92611"/>
    <w:rsid w:val="00B93367"/>
    <w:rsid w:val="00B938E5"/>
    <w:rsid w:val="00BA6A79"/>
    <w:rsid w:val="00BA6E6F"/>
    <w:rsid w:val="00BB0870"/>
    <w:rsid w:val="00BB5841"/>
    <w:rsid w:val="00BB5D54"/>
    <w:rsid w:val="00BB5F96"/>
    <w:rsid w:val="00BC02D3"/>
    <w:rsid w:val="00BC18B9"/>
    <w:rsid w:val="00BC42B8"/>
    <w:rsid w:val="00BC4707"/>
    <w:rsid w:val="00BC6FD1"/>
    <w:rsid w:val="00BD1B02"/>
    <w:rsid w:val="00BD2EBF"/>
    <w:rsid w:val="00BD6AC8"/>
    <w:rsid w:val="00BE6D02"/>
    <w:rsid w:val="00BE7794"/>
    <w:rsid w:val="00BF030C"/>
    <w:rsid w:val="00BF28A1"/>
    <w:rsid w:val="00BF2A23"/>
    <w:rsid w:val="00BF5C15"/>
    <w:rsid w:val="00BF6E79"/>
    <w:rsid w:val="00C0773C"/>
    <w:rsid w:val="00C10D04"/>
    <w:rsid w:val="00C12104"/>
    <w:rsid w:val="00C22B9D"/>
    <w:rsid w:val="00C30A0F"/>
    <w:rsid w:val="00C32391"/>
    <w:rsid w:val="00C36A6C"/>
    <w:rsid w:val="00C3739D"/>
    <w:rsid w:val="00C42F2C"/>
    <w:rsid w:val="00C4383A"/>
    <w:rsid w:val="00C46E78"/>
    <w:rsid w:val="00C504B8"/>
    <w:rsid w:val="00C5489F"/>
    <w:rsid w:val="00C568D8"/>
    <w:rsid w:val="00C56A53"/>
    <w:rsid w:val="00C63027"/>
    <w:rsid w:val="00C6712A"/>
    <w:rsid w:val="00C73786"/>
    <w:rsid w:val="00C739B8"/>
    <w:rsid w:val="00C82E54"/>
    <w:rsid w:val="00C8477F"/>
    <w:rsid w:val="00C85FE6"/>
    <w:rsid w:val="00C92B28"/>
    <w:rsid w:val="00CB250C"/>
    <w:rsid w:val="00CB6C6D"/>
    <w:rsid w:val="00CC4066"/>
    <w:rsid w:val="00CC535B"/>
    <w:rsid w:val="00CD0918"/>
    <w:rsid w:val="00CD1351"/>
    <w:rsid w:val="00CE0BD7"/>
    <w:rsid w:val="00CE11D9"/>
    <w:rsid w:val="00CE45DF"/>
    <w:rsid w:val="00CE5BE6"/>
    <w:rsid w:val="00CF1055"/>
    <w:rsid w:val="00CF1A6F"/>
    <w:rsid w:val="00CF64E5"/>
    <w:rsid w:val="00D01FB4"/>
    <w:rsid w:val="00D020AB"/>
    <w:rsid w:val="00D0764A"/>
    <w:rsid w:val="00D118A8"/>
    <w:rsid w:val="00D16463"/>
    <w:rsid w:val="00D34C32"/>
    <w:rsid w:val="00D413F8"/>
    <w:rsid w:val="00D5574A"/>
    <w:rsid w:val="00D71C26"/>
    <w:rsid w:val="00D74BA7"/>
    <w:rsid w:val="00D777A4"/>
    <w:rsid w:val="00D8586A"/>
    <w:rsid w:val="00D8594C"/>
    <w:rsid w:val="00D902AE"/>
    <w:rsid w:val="00D910DC"/>
    <w:rsid w:val="00D91797"/>
    <w:rsid w:val="00D91C98"/>
    <w:rsid w:val="00D91D22"/>
    <w:rsid w:val="00D94E52"/>
    <w:rsid w:val="00DB6958"/>
    <w:rsid w:val="00DC0B75"/>
    <w:rsid w:val="00DC222D"/>
    <w:rsid w:val="00DC796D"/>
    <w:rsid w:val="00DD06BD"/>
    <w:rsid w:val="00DD42CD"/>
    <w:rsid w:val="00DD56E2"/>
    <w:rsid w:val="00DD7BC2"/>
    <w:rsid w:val="00DE1090"/>
    <w:rsid w:val="00DE3DD5"/>
    <w:rsid w:val="00DE4367"/>
    <w:rsid w:val="00DE6F4D"/>
    <w:rsid w:val="00DF17AF"/>
    <w:rsid w:val="00DF1EA1"/>
    <w:rsid w:val="00DF5B00"/>
    <w:rsid w:val="00E005E6"/>
    <w:rsid w:val="00E07011"/>
    <w:rsid w:val="00E20548"/>
    <w:rsid w:val="00E20B14"/>
    <w:rsid w:val="00E345EA"/>
    <w:rsid w:val="00E53EA6"/>
    <w:rsid w:val="00E67BAA"/>
    <w:rsid w:val="00E742AE"/>
    <w:rsid w:val="00E75624"/>
    <w:rsid w:val="00E75E94"/>
    <w:rsid w:val="00E81CF2"/>
    <w:rsid w:val="00E844D1"/>
    <w:rsid w:val="00E85475"/>
    <w:rsid w:val="00E948C3"/>
    <w:rsid w:val="00EA1459"/>
    <w:rsid w:val="00EA696C"/>
    <w:rsid w:val="00EA6FCA"/>
    <w:rsid w:val="00EB4414"/>
    <w:rsid w:val="00EB6C7F"/>
    <w:rsid w:val="00EC4CD1"/>
    <w:rsid w:val="00EC603F"/>
    <w:rsid w:val="00ED0616"/>
    <w:rsid w:val="00ED33FF"/>
    <w:rsid w:val="00ED3C0B"/>
    <w:rsid w:val="00ED6862"/>
    <w:rsid w:val="00EE012D"/>
    <w:rsid w:val="00EE2F46"/>
    <w:rsid w:val="00EE328D"/>
    <w:rsid w:val="00EE4A59"/>
    <w:rsid w:val="00EE508D"/>
    <w:rsid w:val="00EE6C0B"/>
    <w:rsid w:val="00F023B1"/>
    <w:rsid w:val="00F04976"/>
    <w:rsid w:val="00F14324"/>
    <w:rsid w:val="00F16672"/>
    <w:rsid w:val="00F22405"/>
    <w:rsid w:val="00F22D00"/>
    <w:rsid w:val="00F2576C"/>
    <w:rsid w:val="00F257FA"/>
    <w:rsid w:val="00F3566A"/>
    <w:rsid w:val="00F44A62"/>
    <w:rsid w:val="00F5588C"/>
    <w:rsid w:val="00F57466"/>
    <w:rsid w:val="00F57B68"/>
    <w:rsid w:val="00F60482"/>
    <w:rsid w:val="00F60B1D"/>
    <w:rsid w:val="00F63283"/>
    <w:rsid w:val="00F7116A"/>
    <w:rsid w:val="00F7556F"/>
    <w:rsid w:val="00F821C8"/>
    <w:rsid w:val="00F85AF4"/>
    <w:rsid w:val="00F870AD"/>
    <w:rsid w:val="00F879CA"/>
    <w:rsid w:val="00F9520A"/>
    <w:rsid w:val="00F96590"/>
    <w:rsid w:val="00FA15FE"/>
    <w:rsid w:val="00FA21CE"/>
    <w:rsid w:val="00FA29CA"/>
    <w:rsid w:val="00FA57D4"/>
    <w:rsid w:val="00FB4EB1"/>
    <w:rsid w:val="00FC154A"/>
    <w:rsid w:val="00FC1BFF"/>
    <w:rsid w:val="00FC31AD"/>
    <w:rsid w:val="00FD175A"/>
    <w:rsid w:val="00FE1487"/>
    <w:rsid w:val="00FE37EF"/>
    <w:rsid w:val="00FF1365"/>
    <w:rsid w:val="00FF5651"/>
    <w:rsid w:val="00FF6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67D2"/>
  <w15:docId w15:val="{A2DB1043-6092-4896-8C91-B58C9D08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60C"/>
    <w:pPr>
      <w:spacing w:line="360" w:lineRule="auto"/>
      <w:ind w:firstLine="709"/>
    </w:pPr>
    <w:rPr>
      <w:sz w:val="28"/>
      <w:szCs w:val="22"/>
      <w:lang w:eastAsia="en-US"/>
    </w:rPr>
  </w:style>
  <w:style w:type="paragraph" w:styleId="1">
    <w:name w:val="heading 1"/>
    <w:next w:val="a"/>
    <w:link w:val="10"/>
    <w:unhideWhenUsed/>
    <w:qFormat/>
    <w:rsid w:val="006B23AF"/>
    <w:pPr>
      <w:keepNext/>
      <w:keepLines/>
      <w:spacing w:after="10" w:line="249" w:lineRule="auto"/>
      <w:ind w:left="10" w:hanging="10"/>
      <w:jc w:val="center"/>
      <w:outlineLvl w:val="0"/>
    </w:pPr>
    <w:rPr>
      <w:rFonts w:eastAsia="Times New Roman"/>
      <w:b/>
      <w:color w:val="000000"/>
      <w:sz w:val="24"/>
      <w:szCs w:val="22"/>
    </w:rPr>
  </w:style>
  <w:style w:type="paragraph" w:styleId="2">
    <w:name w:val="heading 2"/>
    <w:next w:val="a"/>
    <w:link w:val="20"/>
    <w:unhideWhenUsed/>
    <w:qFormat/>
    <w:rsid w:val="006B23AF"/>
    <w:pPr>
      <w:keepNext/>
      <w:keepLines/>
      <w:spacing w:after="3" w:line="270" w:lineRule="auto"/>
      <w:ind w:left="10" w:hanging="10"/>
      <w:outlineLvl w:val="1"/>
    </w:pPr>
    <w:rPr>
      <w:rFonts w:eastAsia="Times New Roman"/>
      <w:b/>
      <w:color w:val="000000"/>
      <w:sz w:val="24"/>
      <w:szCs w:val="22"/>
    </w:rPr>
  </w:style>
  <w:style w:type="paragraph" w:styleId="3">
    <w:name w:val="heading 3"/>
    <w:next w:val="a"/>
    <w:link w:val="30"/>
    <w:unhideWhenUsed/>
    <w:qFormat/>
    <w:rsid w:val="006B23AF"/>
    <w:pPr>
      <w:keepNext/>
      <w:keepLines/>
      <w:spacing w:after="3" w:line="270" w:lineRule="auto"/>
      <w:ind w:left="10" w:hanging="10"/>
      <w:outlineLvl w:val="2"/>
    </w:pPr>
    <w:rPr>
      <w:rFonts w:eastAsia="Times New Roman"/>
      <w:b/>
      <w:color w:val="000000"/>
      <w:sz w:val="24"/>
      <w:szCs w:val="22"/>
    </w:rPr>
  </w:style>
  <w:style w:type="paragraph" w:styleId="4">
    <w:name w:val="heading 4"/>
    <w:next w:val="a"/>
    <w:link w:val="40"/>
    <w:uiPriority w:val="9"/>
    <w:unhideWhenUsed/>
    <w:qFormat/>
    <w:rsid w:val="006B23AF"/>
    <w:pPr>
      <w:keepNext/>
      <w:keepLines/>
      <w:spacing w:after="30" w:line="259" w:lineRule="auto"/>
      <w:ind w:left="1438"/>
      <w:jc w:val="center"/>
      <w:outlineLvl w:val="3"/>
    </w:pPr>
    <w:rPr>
      <w:rFonts w:eastAsia="Times New Roman"/>
      <w:color w:val="000000"/>
      <w:sz w:val="22"/>
      <w:szCs w:val="22"/>
    </w:rPr>
  </w:style>
  <w:style w:type="paragraph" w:styleId="6">
    <w:name w:val="heading 6"/>
    <w:basedOn w:val="a"/>
    <w:next w:val="a"/>
    <w:link w:val="60"/>
    <w:qFormat/>
    <w:rsid w:val="006B23AF"/>
    <w:pPr>
      <w:widowControl w:val="0"/>
      <w:autoSpaceDE w:val="0"/>
      <w:autoSpaceDN w:val="0"/>
      <w:adjustRightInd w:val="0"/>
      <w:spacing w:before="240" w:after="60" w:line="240" w:lineRule="auto"/>
      <w:ind w:firstLine="0"/>
      <w:outlineLvl w:val="5"/>
    </w:pPr>
    <w:rPr>
      <w:rFonts w:eastAsia="Times New Roman"/>
      <w:b/>
      <w:bCs/>
      <w:i/>
      <w:iCs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20">
    <w:name w:val="Заголовок 2 Знак"/>
    <w:link w:val="2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6B23AF"/>
    <w:rPr>
      <w:rFonts w:eastAsia="Times New Roman"/>
      <w:color w:val="000000"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6B23AF"/>
    <w:rPr>
      <w:rFonts w:eastAsia="Times New Roman" w:cs="Times New Roman"/>
      <w:b/>
      <w:bCs/>
      <w:i/>
      <w:iCs/>
      <w:sz w:val="2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6B23AF"/>
    <w:pPr>
      <w:spacing w:line="273" w:lineRule="auto"/>
      <w:ind w:left="142" w:right="346"/>
      <w:jc w:val="both"/>
    </w:pPr>
    <w:rPr>
      <w:rFonts w:eastAsia="Times New Roman"/>
      <w:color w:val="000000"/>
      <w:sz w:val="28"/>
      <w:szCs w:val="22"/>
    </w:rPr>
  </w:style>
  <w:style w:type="character" w:customStyle="1" w:styleId="footnotedescriptionChar">
    <w:name w:val="footnote description Char"/>
    <w:link w:val="footnotedescription"/>
    <w:rsid w:val="006B23AF"/>
    <w:rPr>
      <w:rFonts w:eastAsia="Times New Roman"/>
      <w:color w:val="000000"/>
      <w:sz w:val="28"/>
      <w:szCs w:val="22"/>
      <w:lang w:eastAsia="ru-RU" w:bidi="ar-SA"/>
    </w:rPr>
  </w:style>
  <w:style w:type="paragraph" w:styleId="11">
    <w:name w:val="toc 1"/>
    <w:hidden/>
    <w:uiPriority w:val="39"/>
    <w:rsid w:val="006B23AF"/>
    <w:pPr>
      <w:spacing w:after="124" w:line="270" w:lineRule="auto"/>
      <w:ind w:left="167" w:right="433" w:hanging="10"/>
      <w:jc w:val="both"/>
    </w:pPr>
    <w:rPr>
      <w:rFonts w:eastAsia="Times New Roman"/>
      <w:color w:val="000000"/>
      <w:sz w:val="24"/>
      <w:szCs w:val="22"/>
    </w:rPr>
  </w:style>
  <w:style w:type="paragraph" w:styleId="21">
    <w:name w:val="toc 2"/>
    <w:hidden/>
    <w:uiPriority w:val="39"/>
    <w:rsid w:val="006B23AF"/>
    <w:pPr>
      <w:spacing w:after="69" w:line="326" w:lineRule="auto"/>
      <w:ind w:left="407" w:right="433" w:hanging="10"/>
      <w:jc w:val="both"/>
    </w:pPr>
    <w:rPr>
      <w:rFonts w:eastAsia="Times New Roman"/>
      <w:color w:val="000000"/>
      <w:sz w:val="24"/>
      <w:szCs w:val="22"/>
    </w:rPr>
  </w:style>
  <w:style w:type="character" w:customStyle="1" w:styleId="footnotemark">
    <w:name w:val="footnote mark"/>
    <w:hidden/>
    <w:rsid w:val="006B23A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3">
    <w:name w:val="Текст выноски Знак"/>
    <w:link w:val="a4"/>
    <w:uiPriority w:val="99"/>
    <w:semiHidden/>
    <w:rsid w:val="006B23AF"/>
    <w:rPr>
      <w:rFonts w:ascii="Tahoma" w:eastAsia="Times New Roman" w:hAnsi="Tahoma" w:cs="Times New Roman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6B23AF"/>
    <w:pPr>
      <w:spacing w:line="240" w:lineRule="auto"/>
      <w:ind w:firstLine="0"/>
    </w:pPr>
    <w:rPr>
      <w:rFonts w:ascii="Tahoma" w:eastAsia="Times New Roman" w:hAnsi="Tahoma"/>
      <w:sz w:val="16"/>
      <w:szCs w:val="16"/>
    </w:rPr>
  </w:style>
  <w:style w:type="character" w:customStyle="1" w:styleId="12">
    <w:name w:val="Текст выноски Знак1"/>
    <w:uiPriority w:val="99"/>
    <w:semiHidden/>
    <w:rsid w:val="006B23AF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B23AF"/>
  </w:style>
  <w:style w:type="paragraph" w:styleId="a8">
    <w:name w:val="footnote text"/>
    <w:basedOn w:val="a"/>
    <w:link w:val="a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link w:val="a8"/>
    <w:rsid w:val="006B23AF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rsid w:val="006B23AF"/>
    <w:rPr>
      <w:vertAlign w:val="superscript"/>
    </w:rPr>
  </w:style>
  <w:style w:type="paragraph" w:styleId="ab">
    <w:name w:val="Body Text"/>
    <w:basedOn w:val="a"/>
    <w:link w:val="ac"/>
    <w:unhideWhenUsed/>
    <w:rsid w:val="006B23AF"/>
    <w:pPr>
      <w:spacing w:after="120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rsid w:val="006B23AF"/>
    <w:rPr>
      <w:rFonts w:eastAsia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6B23AF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character" w:customStyle="1" w:styleId="nobr">
    <w:name w:val="nobr"/>
    <w:basedOn w:val="a0"/>
    <w:rsid w:val="006B23AF"/>
  </w:style>
  <w:style w:type="paragraph" w:styleId="af0">
    <w:name w:val="Normal (Web)"/>
    <w:aliases w:val="Обычный (Web)"/>
    <w:basedOn w:val="a"/>
    <w:uiPriority w:val="99"/>
    <w:qFormat/>
    <w:rsid w:val="006B23AF"/>
    <w:pPr>
      <w:suppressAutoHyphens/>
      <w:spacing w:before="280" w:after="119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6B23A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1">
    <w:name w:val="Hyperlink"/>
    <w:uiPriority w:val="99"/>
    <w:rsid w:val="006B23AF"/>
    <w:rPr>
      <w:color w:val="0563C1"/>
      <w:u w:val="single"/>
    </w:rPr>
  </w:style>
  <w:style w:type="character" w:styleId="af2">
    <w:name w:val="annotation reference"/>
    <w:uiPriority w:val="99"/>
    <w:rsid w:val="006B23AF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13">
    <w:name w:val="Обычный1"/>
    <w:uiPriority w:val="99"/>
    <w:qFormat/>
    <w:rsid w:val="006B23AF"/>
    <w:pPr>
      <w:ind w:firstLine="567"/>
      <w:jc w:val="both"/>
    </w:pPr>
    <w:rPr>
      <w:rFonts w:eastAsia="Times New Roman"/>
      <w:sz w:val="28"/>
      <w:lang w:eastAsia="ko-KR"/>
    </w:rPr>
  </w:style>
  <w:style w:type="paragraph" w:customStyle="1" w:styleId="ConsPlusNormal">
    <w:name w:val="ConsPlusNormal"/>
    <w:rsid w:val="006B23AF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af5">
    <w:name w:val="FollowedHyperlink"/>
    <w:uiPriority w:val="99"/>
    <w:unhideWhenUsed/>
    <w:rsid w:val="006B23AF"/>
    <w:rPr>
      <w:color w:val="800080"/>
      <w:u w:val="single"/>
    </w:rPr>
  </w:style>
  <w:style w:type="paragraph" w:customStyle="1" w:styleId="western">
    <w:name w:val="western"/>
    <w:basedOn w:val="a"/>
    <w:rsid w:val="006B23AF"/>
    <w:pPr>
      <w:suppressAutoHyphens/>
      <w:spacing w:before="280" w:after="142" w:line="288" w:lineRule="auto"/>
      <w:ind w:firstLine="0"/>
    </w:pPr>
    <w:rPr>
      <w:rFonts w:ascii="Calibri" w:hAnsi="Calibri"/>
      <w:color w:val="000000"/>
      <w:sz w:val="20"/>
      <w:szCs w:val="20"/>
      <w:lang w:eastAsia="zh-CN"/>
    </w:rPr>
  </w:style>
  <w:style w:type="character" w:customStyle="1" w:styleId="14">
    <w:name w:val="Название Знак1"/>
    <w:link w:val="15"/>
    <w:rsid w:val="006B23AF"/>
    <w:rPr>
      <w:sz w:val="24"/>
      <w:lang w:eastAsia="ar-SA"/>
    </w:rPr>
  </w:style>
  <w:style w:type="paragraph" w:customStyle="1" w:styleId="15">
    <w:name w:val="Название1"/>
    <w:basedOn w:val="a"/>
    <w:next w:val="a"/>
    <w:link w:val="14"/>
    <w:qFormat/>
    <w:rsid w:val="006B23AF"/>
    <w:pPr>
      <w:pBdr>
        <w:bottom w:val="single" w:sz="8" w:space="4" w:color="5B9BD5"/>
      </w:pBdr>
      <w:spacing w:after="300" w:line="240" w:lineRule="auto"/>
      <w:ind w:firstLine="0"/>
      <w:contextualSpacing/>
    </w:pPr>
    <w:rPr>
      <w:sz w:val="24"/>
      <w:szCs w:val="20"/>
      <w:lang w:eastAsia="ar-SA"/>
    </w:rPr>
  </w:style>
  <w:style w:type="character" w:customStyle="1" w:styleId="16">
    <w:name w:val="Заголовок Знак1"/>
    <w:uiPriority w:val="10"/>
    <w:rsid w:val="006B23A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6B23AF"/>
    <w:pPr>
      <w:spacing w:after="60" w:line="240" w:lineRule="auto"/>
      <w:ind w:firstLine="0"/>
      <w:jc w:val="center"/>
      <w:outlineLvl w:val="1"/>
    </w:pPr>
    <w:rPr>
      <w:rFonts w:ascii="Calibri Light" w:eastAsia="Times New Roman" w:hAnsi="Calibri Light"/>
      <w:sz w:val="24"/>
      <w:szCs w:val="24"/>
      <w:lang w:eastAsia="ru-RU"/>
    </w:rPr>
  </w:style>
  <w:style w:type="character" w:customStyle="1" w:styleId="af7">
    <w:name w:val="Подзаголовок Знак"/>
    <w:link w:val="af6"/>
    <w:rsid w:val="006B23AF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8">
    <w:name w:val="Название Знак"/>
    <w:uiPriority w:val="10"/>
    <w:rsid w:val="006B23AF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p85">
    <w:name w:val="p8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6">
    <w:name w:val="p8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7">
    <w:name w:val="p8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2">
    <w:name w:val="ft2"/>
    <w:basedOn w:val="a0"/>
    <w:rsid w:val="006B23AF"/>
  </w:style>
  <w:style w:type="character" w:customStyle="1" w:styleId="ft13">
    <w:name w:val="ft13"/>
    <w:basedOn w:val="a0"/>
    <w:rsid w:val="006B23AF"/>
  </w:style>
  <w:style w:type="paragraph" w:customStyle="1" w:styleId="p88">
    <w:name w:val="p8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9">
    <w:name w:val="p8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1">
    <w:name w:val="p9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2">
    <w:name w:val="ft12"/>
    <w:basedOn w:val="a0"/>
    <w:rsid w:val="006B23AF"/>
  </w:style>
  <w:style w:type="paragraph" w:customStyle="1" w:styleId="p92">
    <w:name w:val="p9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5">
    <w:name w:val="ft15"/>
    <w:basedOn w:val="a0"/>
    <w:rsid w:val="006B23AF"/>
  </w:style>
  <w:style w:type="paragraph" w:customStyle="1" w:styleId="p32">
    <w:name w:val="p3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3">
    <w:name w:val="p9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4">
    <w:name w:val="p9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4">
    <w:name w:val="ft14"/>
    <w:basedOn w:val="a0"/>
    <w:rsid w:val="006B23AF"/>
  </w:style>
  <w:style w:type="paragraph" w:customStyle="1" w:styleId="p68">
    <w:name w:val="p6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5">
    <w:name w:val="p9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6">
    <w:name w:val="p9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7">
    <w:name w:val="p9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8">
    <w:name w:val="p9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9">
    <w:name w:val="p9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0">
    <w:name w:val="p10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1">
    <w:name w:val="p10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2">
    <w:name w:val="p10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3">
    <w:name w:val="p10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4">
    <w:name w:val="p10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5">
    <w:name w:val="p10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6">
    <w:name w:val="p10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6B23AF"/>
    <w:pPr>
      <w:spacing w:after="120" w:line="48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B23AF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paragraph" w:styleId="af9">
    <w:name w:val="Revision"/>
    <w:hidden/>
    <w:uiPriority w:val="99"/>
    <w:semiHidden/>
    <w:rsid w:val="00EE012D"/>
    <w:rPr>
      <w:sz w:val="28"/>
      <w:szCs w:val="22"/>
      <w:lang w:eastAsia="en-US"/>
    </w:rPr>
  </w:style>
  <w:style w:type="table" w:styleId="afa">
    <w:name w:val="Table Grid"/>
    <w:basedOn w:val="a1"/>
    <w:uiPriority w:val="39"/>
    <w:rsid w:val="00350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a"/>
    <w:uiPriority w:val="39"/>
    <w:rsid w:val="00093DE3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540900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5409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0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5415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1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962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4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1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1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-libra.ru/read/221458-osnovy-scenicheskogo-dvizheniy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&#1074;&#1080;&#1076;&#1077;&#1086;-&#1090;&#1072;&#1085;&#1094;&#1099;.&#1088;&#1092;/https://&#1074;&#1080;&#1076;&#1077;&#1086;-&#1090;&#1072;&#1085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nce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ultur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13C3F-CD23-45BB-8496-E876EEE8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51</Pages>
  <Words>11822</Words>
  <Characters>67390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79054</CharactersWithSpaces>
  <SharedDoc>false</SharedDoc>
  <HLinks>
    <vt:vector size="54" baseType="variant"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_Toc114052472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_Toc114052471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_Toc114052470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_Toc114052469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_Toc114052468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_Toc114052467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_Toc114052466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_Toc114052465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_Toc114052464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Zenbook</dc:creator>
  <cp:keywords/>
  <dc:description/>
  <cp:lastModifiedBy>Маркина Софья Федоровна</cp:lastModifiedBy>
  <cp:revision>37</cp:revision>
  <cp:lastPrinted>2025-03-11T07:21:00Z</cp:lastPrinted>
  <dcterms:created xsi:type="dcterms:W3CDTF">2025-10-28T09:51:00Z</dcterms:created>
  <dcterms:modified xsi:type="dcterms:W3CDTF">2026-08-19T12:32:00Z</dcterms:modified>
</cp:coreProperties>
</file>